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5DA" w:rsidRDefault="00A12848">
      <w:pPr>
        <w:tabs>
          <w:tab w:val="left" w:pos="7980"/>
        </w:tabs>
        <w:spacing w:line="360" w:lineRule="exact"/>
        <w:jc w:val="center"/>
        <w:rPr>
          <w:b/>
          <w:sz w:val="28"/>
          <w:szCs w:val="28"/>
        </w:rPr>
      </w:pPr>
      <w:r>
        <w:rPr>
          <w:rFonts w:hint="eastAsia"/>
          <w:b/>
          <w:sz w:val="28"/>
          <w:szCs w:val="28"/>
        </w:rPr>
        <w:t>中国国际时装周组委会</w:t>
      </w:r>
    </w:p>
    <w:p w:rsidR="00D625DA" w:rsidRDefault="00A12848">
      <w:pPr>
        <w:spacing w:line="280" w:lineRule="exact"/>
        <w:jc w:val="center"/>
        <w:rPr>
          <w:bCs/>
          <w:szCs w:val="21"/>
        </w:rPr>
      </w:pPr>
      <w:r>
        <w:rPr>
          <w:rFonts w:hint="eastAsia"/>
          <w:bCs/>
          <w:szCs w:val="21"/>
        </w:rPr>
        <w:t>地址：</w:t>
      </w:r>
      <w:r>
        <w:rPr>
          <w:rFonts w:hint="eastAsia"/>
        </w:rPr>
        <w:t>北京市朝阳区酒仙桥路</w:t>
      </w:r>
      <w:r>
        <w:rPr>
          <w:rFonts w:hint="eastAsia"/>
        </w:rPr>
        <w:t>2</w:t>
      </w:r>
      <w:r>
        <w:rPr>
          <w:rFonts w:hint="eastAsia"/>
        </w:rPr>
        <w:t>号</w:t>
      </w:r>
      <w:r>
        <w:rPr>
          <w:rFonts w:hint="eastAsia"/>
        </w:rPr>
        <w:t>751</w:t>
      </w:r>
      <w:r>
        <w:t>D·PARK</w:t>
      </w:r>
      <w:r>
        <w:rPr>
          <w:rFonts w:hint="eastAsia"/>
        </w:rPr>
        <w:t>北京会所</w:t>
      </w:r>
      <w:r>
        <w:rPr>
          <w:rFonts w:hint="eastAsia"/>
        </w:rPr>
        <w:t>A</w:t>
      </w:r>
      <w:r>
        <w:rPr>
          <w:rFonts w:hint="eastAsia"/>
        </w:rPr>
        <w:t>座（邮编：</w:t>
      </w:r>
      <w:r>
        <w:rPr>
          <w:rFonts w:hint="eastAsia"/>
        </w:rPr>
        <w:t>100015</w:t>
      </w:r>
      <w:r>
        <w:rPr>
          <w:rFonts w:hint="eastAsia"/>
        </w:rPr>
        <w:t>）</w:t>
      </w:r>
    </w:p>
    <w:p w:rsidR="00D625DA" w:rsidRDefault="00A12848">
      <w:pPr>
        <w:spacing w:line="280" w:lineRule="exact"/>
        <w:jc w:val="center"/>
        <w:rPr>
          <w:szCs w:val="21"/>
        </w:rPr>
      </w:pPr>
      <w:r>
        <w:rPr>
          <w:rFonts w:hint="eastAsia"/>
          <w:bCs/>
          <w:szCs w:val="21"/>
        </w:rPr>
        <w:t>电话：</w:t>
      </w:r>
      <w:r>
        <w:rPr>
          <w:rFonts w:hint="eastAsia"/>
          <w:bCs/>
          <w:szCs w:val="21"/>
        </w:rPr>
        <w:t>0</w:t>
      </w:r>
      <w:r>
        <w:rPr>
          <w:bCs/>
          <w:szCs w:val="21"/>
        </w:rPr>
        <w:t>10-84562288</w:t>
      </w:r>
      <w:r>
        <w:rPr>
          <w:rFonts w:hint="eastAsia"/>
          <w:bCs/>
          <w:szCs w:val="21"/>
        </w:rPr>
        <w:t>-217/659/668/214</w:t>
      </w:r>
      <w:r>
        <w:rPr>
          <w:rFonts w:hint="eastAsia"/>
          <w:bCs/>
          <w:szCs w:val="21"/>
        </w:rPr>
        <w:t>、</w:t>
      </w:r>
      <w:r>
        <w:rPr>
          <w:rFonts w:hint="eastAsia"/>
          <w:bCs/>
          <w:szCs w:val="21"/>
        </w:rPr>
        <w:t>84569062</w:t>
      </w:r>
    </w:p>
    <w:p w:rsidR="00D625DA" w:rsidRDefault="00D625DA">
      <w:pPr>
        <w:spacing w:line="280" w:lineRule="exact"/>
        <w:jc w:val="center"/>
        <w:rPr>
          <w:rFonts w:ascii="宋体" w:hAnsi="宋体"/>
          <w:b/>
          <w:sz w:val="24"/>
        </w:rPr>
      </w:pPr>
    </w:p>
    <w:p w:rsidR="00D625DA" w:rsidRDefault="00A12848">
      <w:pPr>
        <w:spacing w:line="360" w:lineRule="exact"/>
        <w:jc w:val="center"/>
        <w:rPr>
          <w:rFonts w:hAnsi="宋体"/>
          <w:b/>
          <w:sz w:val="24"/>
        </w:rPr>
      </w:pPr>
      <w:r>
        <w:rPr>
          <w:b/>
          <w:sz w:val="24"/>
        </w:rPr>
        <w:t>20</w:t>
      </w:r>
      <w:r>
        <w:rPr>
          <w:rFonts w:hint="eastAsia"/>
          <w:b/>
          <w:sz w:val="24"/>
        </w:rPr>
        <w:t>20/2021</w:t>
      </w:r>
      <w:r>
        <w:rPr>
          <w:rFonts w:hint="eastAsia"/>
          <w:b/>
          <w:sz w:val="24"/>
        </w:rPr>
        <w:t>秋冬</w:t>
      </w:r>
      <w:r>
        <w:rPr>
          <w:rFonts w:hAnsi="宋体"/>
          <w:b/>
          <w:sz w:val="24"/>
        </w:rPr>
        <w:t>系列</w:t>
      </w:r>
      <w:r>
        <w:rPr>
          <w:b/>
          <w:sz w:val="24"/>
        </w:rPr>
        <w:t xml:space="preserve">   20</w:t>
      </w:r>
      <w:r>
        <w:rPr>
          <w:rFonts w:hint="eastAsia"/>
          <w:b/>
          <w:sz w:val="24"/>
        </w:rPr>
        <w:t>20</w:t>
      </w:r>
      <w:r>
        <w:rPr>
          <w:rFonts w:hAnsi="宋体"/>
          <w:b/>
          <w:sz w:val="24"/>
        </w:rPr>
        <w:t>年</w:t>
      </w:r>
      <w:r>
        <w:rPr>
          <w:b/>
          <w:sz w:val="24"/>
        </w:rPr>
        <w:t>0</w:t>
      </w:r>
      <w:r>
        <w:rPr>
          <w:rFonts w:hint="eastAsia"/>
          <w:b/>
          <w:sz w:val="24"/>
        </w:rPr>
        <w:t>3</w:t>
      </w:r>
      <w:r>
        <w:rPr>
          <w:rFonts w:hAnsi="宋体"/>
          <w:b/>
          <w:sz w:val="24"/>
        </w:rPr>
        <w:t>月</w:t>
      </w:r>
      <w:r>
        <w:rPr>
          <w:b/>
          <w:sz w:val="24"/>
        </w:rPr>
        <w:t>25-31</w:t>
      </w:r>
      <w:r>
        <w:rPr>
          <w:rFonts w:hAnsi="宋体"/>
          <w:b/>
          <w:sz w:val="24"/>
        </w:rPr>
        <w:t>日</w:t>
      </w:r>
    </w:p>
    <w:p w:rsidR="00D625DA" w:rsidRDefault="00A12848">
      <w:pPr>
        <w:spacing w:line="360" w:lineRule="exact"/>
        <w:jc w:val="center"/>
        <w:rPr>
          <w:rFonts w:hAnsi="宋体"/>
          <w:b/>
          <w:sz w:val="24"/>
        </w:rPr>
      </w:pPr>
      <w:r>
        <w:rPr>
          <w:rFonts w:hint="eastAsia"/>
          <w:b/>
          <w:sz w:val="24"/>
        </w:rPr>
        <w:t xml:space="preserve">           </w:t>
      </w:r>
      <w:r>
        <w:rPr>
          <w:b/>
          <w:sz w:val="24"/>
        </w:rPr>
        <w:t>20</w:t>
      </w:r>
      <w:r>
        <w:rPr>
          <w:rFonts w:hint="eastAsia"/>
          <w:b/>
          <w:sz w:val="24"/>
        </w:rPr>
        <w:t>21</w:t>
      </w:r>
      <w:r>
        <w:rPr>
          <w:rFonts w:hint="eastAsia"/>
          <w:b/>
          <w:sz w:val="24"/>
        </w:rPr>
        <w:t>春夏</w:t>
      </w:r>
      <w:r>
        <w:rPr>
          <w:rFonts w:hAnsi="宋体"/>
          <w:b/>
          <w:sz w:val="24"/>
        </w:rPr>
        <w:t>系列</w:t>
      </w:r>
      <w:r>
        <w:rPr>
          <w:b/>
          <w:sz w:val="24"/>
        </w:rPr>
        <w:t xml:space="preserve"> </w:t>
      </w:r>
      <w:r>
        <w:rPr>
          <w:rFonts w:hint="eastAsia"/>
          <w:b/>
          <w:sz w:val="24"/>
        </w:rPr>
        <w:t xml:space="preserve">  </w:t>
      </w:r>
      <w:r>
        <w:rPr>
          <w:b/>
          <w:sz w:val="24"/>
        </w:rPr>
        <w:t>20</w:t>
      </w:r>
      <w:r>
        <w:rPr>
          <w:rFonts w:hint="eastAsia"/>
          <w:b/>
          <w:sz w:val="24"/>
        </w:rPr>
        <w:t>20</w:t>
      </w:r>
      <w:r>
        <w:rPr>
          <w:rFonts w:hAnsi="宋体"/>
          <w:b/>
          <w:sz w:val="24"/>
        </w:rPr>
        <w:t>年</w:t>
      </w:r>
      <w:r>
        <w:rPr>
          <w:rFonts w:hAnsi="宋体" w:hint="eastAsia"/>
          <w:b/>
          <w:sz w:val="24"/>
        </w:rPr>
        <w:t>10</w:t>
      </w:r>
      <w:r>
        <w:rPr>
          <w:rFonts w:hAnsi="宋体"/>
          <w:b/>
          <w:sz w:val="24"/>
        </w:rPr>
        <w:t>月</w:t>
      </w:r>
      <w:r>
        <w:rPr>
          <w:b/>
          <w:sz w:val="24"/>
        </w:rPr>
        <w:t>25</w:t>
      </w:r>
      <w:r>
        <w:rPr>
          <w:rFonts w:hint="eastAsia"/>
          <w:b/>
          <w:sz w:val="24"/>
        </w:rPr>
        <w:t>日</w:t>
      </w:r>
      <w:r>
        <w:rPr>
          <w:b/>
          <w:sz w:val="24"/>
        </w:rPr>
        <w:t>-</w:t>
      </w:r>
      <w:r>
        <w:rPr>
          <w:rFonts w:hint="eastAsia"/>
          <w:b/>
          <w:sz w:val="24"/>
        </w:rPr>
        <w:t>11</w:t>
      </w:r>
      <w:r>
        <w:rPr>
          <w:rFonts w:hint="eastAsia"/>
          <w:b/>
          <w:sz w:val="24"/>
        </w:rPr>
        <w:t>月</w:t>
      </w:r>
      <w:r>
        <w:rPr>
          <w:rFonts w:hint="eastAsia"/>
          <w:b/>
          <w:sz w:val="24"/>
        </w:rPr>
        <w:t>2</w:t>
      </w:r>
      <w:r>
        <w:rPr>
          <w:rFonts w:hAnsi="宋体"/>
          <w:b/>
          <w:sz w:val="24"/>
        </w:rPr>
        <w:t>日</w:t>
      </w:r>
    </w:p>
    <w:p w:rsidR="00D625DA" w:rsidRDefault="00D625DA">
      <w:pPr>
        <w:spacing w:line="260" w:lineRule="exact"/>
        <w:rPr>
          <w:rFonts w:ascii="宋体" w:hAnsi="宋体"/>
        </w:rPr>
      </w:pPr>
    </w:p>
    <w:p w:rsidR="00D625DA" w:rsidRDefault="00D625DA">
      <w:pPr>
        <w:spacing w:line="260" w:lineRule="exact"/>
        <w:rPr>
          <w:rFonts w:ascii="宋体" w:hAnsi="宋体"/>
        </w:rPr>
      </w:pPr>
    </w:p>
    <w:p w:rsidR="00D625DA" w:rsidRDefault="00A12848">
      <w:pPr>
        <w:spacing w:line="280" w:lineRule="exact"/>
        <w:rPr>
          <w:b/>
          <w:sz w:val="24"/>
        </w:rPr>
      </w:pPr>
      <w:r>
        <w:rPr>
          <w:rFonts w:ascii="宋体" w:hAnsi="宋体" w:hint="eastAsia"/>
          <w:b/>
          <w:sz w:val="24"/>
        </w:rPr>
        <w:t xml:space="preserve">■ </w:t>
      </w:r>
      <w:r>
        <w:rPr>
          <w:rFonts w:hint="eastAsia"/>
          <w:b/>
          <w:sz w:val="24"/>
        </w:rPr>
        <w:t>项目简介</w:t>
      </w:r>
    </w:p>
    <w:p w:rsidR="006A3213" w:rsidRPr="006A3213" w:rsidRDefault="006A3213" w:rsidP="00F4250F">
      <w:pPr>
        <w:spacing w:line="280" w:lineRule="exact"/>
        <w:rPr>
          <w:rFonts w:asciiTheme="minorEastAsia" w:eastAsiaTheme="minorEastAsia" w:hAnsiTheme="minorEastAsia"/>
          <w:bCs/>
          <w:szCs w:val="21"/>
        </w:rPr>
      </w:pPr>
      <w:r w:rsidRPr="006A3213">
        <w:rPr>
          <w:rFonts w:eastAsiaTheme="minorEastAsia" w:hAnsiTheme="minorEastAsia"/>
          <w:bCs/>
          <w:szCs w:val="21"/>
        </w:rPr>
        <w:t>中国国际时装周创立于</w:t>
      </w:r>
      <w:r w:rsidRPr="006A3213">
        <w:rPr>
          <w:rFonts w:eastAsiaTheme="minorEastAsia"/>
          <w:bCs/>
          <w:szCs w:val="21"/>
        </w:rPr>
        <w:t>1997</w:t>
      </w:r>
      <w:r w:rsidRPr="006A3213">
        <w:rPr>
          <w:rFonts w:eastAsiaTheme="minorEastAsia" w:hAnsiTheme="minorEastAsia"/>
          <w:bCs/>
          <w:szCs w:val="21"/>
        </w:rPr>
        <w:t>年，每年</w:t>
      </w:r>
      <w:r w:rsidRPr="006A3213">
        <w:rPr>
          <w:rFonts w:eastAsiaTheme="minorEastAsia"/>
          <w:bCs/>
          <w:szCs w:val="21"/>
        </w:rPr>
        <w:t>3</w:t>
      </w:r>
      <w:r w:rsidRPr="006A3213">
        <w:rPr>
          <w:rFonts w:eastAsiaTheme="minorEastAsia" w:hAnsiTheme="minorEastAsia"/>
          <w:bCs/>
          <w:szCs w:val="21"/>
        </w:rPr>
        <w:t>月</w:t>
      </w:r>
      <w:r w:rsidR="00CC2B77">
        <w:rPr>
          <w:rFonts w:eastAsiaTheme="minorEastAsia" w:hAnsiTheme="minorEastAsia"/>
          <w:bCs/>
          <w:szCs w:val="21"/>
        </w:rPr>
        <w:t>下旬</w:t>
      </w:r>
      <w:r>
        <w:rPr>
          <w:rFonts w:eastAsiaTheme="minorEastAsia" w:hAnsiTheme="minorEastAsia"/>
          <w:bCs/>
          <w:szCs w:val="21"/>
        </w:rPr>
        <w:t>和</w:t>
      </w:r>
      <w:r w:rsidRPr="006A3213">
        <w:rPr>
          <w:rFonts w:eastAsiaTheme="minorEastAsia"/>
          <w:bCs/>
          <w:szCs w:val="21"/>
        </w:rPr>
        <w:t>10</w:t>
      </w:r>
      <w:r w:rsidRPr="006A3213">
        <w:rPr>
          <w:rFonts w:eastAsiaTheme="minorEastAsia" w:hAnsiTheme="minorEastAsia"/>
          <w:bCs/>
          <w:szCs w:val="21"/>
        </w:rPr>
        <w:t>月</w:t>
      </w:r>
      <w:r w:rsidR="00CC2B77">
        <w:rPr>
          <w:rFonts w:eastAsiaTheme="minorEastAsia" w:hAnsiTheme="minorEastAsia"/>
          <w:bCs/>
          <w:szCs w:val="21"/>
        </w:rPr>
        <w:t>下旬</w:t>
      </w:r>
      <w:r w:rsidRPr="006A3213">
        <w:rPr>
          <w:rFonts w:eastAsiaTheme="minorEastAsia" w:hAnsiTheme="minorEastAsia"/>
          <w:bCs/>
          <w:szCs w:val="21"/>
        </w:rPr>
        <w:t>在北京举办</w:t>
      </w:r>
      <w:r>
        <w:rPr>
          <w:rFonts w:eastAsiaTheme="minorEastAsia" w:hAnsiTheme="minorEastAsia" w:hint="eastAsia"/>
          <w:bCs/>
          <w:szCs w:val="21"/>
        </w:rPr>
        <w:t>。</w:t>
      </w:r>
      <w:r w:rsidRPr="006A3213">
        <w:rPr>
          <w:rFonts w:eastAsiaTheme="minorEastAsia" w:hAnsiTheme="minorEastAsia"/>
          <w:bCs/>
          <w:szCs w:val="21"/>
        </w:rPr>
        <w:t>经过</w:t>
      </w:r>
      <w:r w:rsidRPr="006A3213">
        <w:rPr>
          <w:rFonts w:eastAsiaTheme="minorEastAsia"/>
          <w:bCs/>
          <w:szCs w:val="21"/>
        </w:rPr>
        <w:t>20</w:t>
      </w:r>
      <w:r w:rsidR="00CC2B77">
        <w:rPr>
          <w:rFonts w:eastAsiaTheme="minorEastAsia"/>
          <w:bCs/>
          <w:szCs w:val="21"/>
        </w:rPr>
        <w:t>多</w:t>
      </w:r>
      <w:r w:rsidRPr="006A3213">
        <w:rPr>
          <w:rFonts w:eastAsiaTheme="minorEastAsia" w:hAnsiTheme="minorEastAsia"/>
          <w:bCs/>
          <w:szCs w:val="21"/>
        </w:rPr>
        <w:t>年的</w:t>
      </w:r>
      <w:r>
        <w:rPr>
          <w:rFonts w:hAnsi="宋体"/>
          <w:szCs w:val="21"/>
        </w:rPr>
        <w:t>专业打磨与时尚进化</w:t>
      </w:r>
      <w:r w:rsidRPr="006A3213">
        <w:rPr>
          <w:rFonts w:eastAsiaTheme="minorEastAsia" w:hAnsiTheme="minorEastAsia"/>
          <w:szCs w:val="21"/>
        </w:rPr>
        <w:t>，中国国际时装周已成为</w:t>
      </w:r>
      <w:r>
        <w:rPr>
          <w:rFonts w:eastAsiaTheme="minorEastAsia" w:hAnsiTheme="minorEastAsia"/>
          <w:szCs w:val="21"/>
        </w:rPr>
        <w:t>国内最具影响力的</w:t>
      </w:r>
      <w:r w:rsidR="00F4250F">
        <w:rPr>
          <w:rFonts w:eastAsiaTheme="minorEastAsia" w:hAnsiTheme="minorEastAsia"/>
          <w:szCs w:val="21"/>
        </w:rPr>
        <w:t>中外服装服饰品牌</w:t>
      </w:r>
      <w:r w:rsidRPr="006A3213">
        <w:rPr>
          <w:rFonts w:eastAsiaTheme="minorEastAsia" w:hAnsiTheme="minorEastAsia"/>
          <w:szCs w:val="21"/>
        </w:rPr>
        <w:t>展示新设计、新产品、新技</w:t>
      </w:r>
      <w:r w:rsidRPr="006A3213">
        <w:rPr>
          <w:rFonts w:asciiTheme="minorEastAsia" w:eastAsiaTheme="minorEastAsia" w:hAnsiTheme="minorEastAsia" w:hint="eastAsia"/>
          <w:szCs w:val="21"/>
        </w:rPr>
        <w:t>术的主流渠道和国家窗口，</w:t>
      </w:r>
      <w:r w:rsidRPr="006A3213">
        <w:rPr>
          <w:rFonts w:asciiTheme="minorEastAsia" w:eastAsiaTheme="minorEastAsia" w:hAnsiTheme="minorEastAsia" w:cs="宋体" w:hint="eastAsia"/>
          <w:szCs w:val="21"/>
        </w:rPr>
        <w:t>成为时尚</w:t>
      </w:r>
      <w:r w:rsidRPr="006A3213">
        <w:rPr>
          <w:rFonts w:asciiTheme="minorEastAsia" w:eastAsiaTheme="minorEastAsia" w:hAnsiTheme="minorEastAsia" w:hint="eastAsia"/>
          <w:szCs w:val="21"/>
        </w:rPr>
        <w:t>品牌和设计师形象推广、市场开拓、</w:t>
      </w:r>
      <w:r w:rsidRPr="006A3213">
        <w:rPr>
          <w:rFonts w:asciiTheme="minorEastAsia" w:eastAsiaTheme="minorEastAsia" w:hAnsiTheme="minorEastAsia" w:hint="eastAsia"/>
          <w:bCs/>
          <w:szCs w:val="21"/>
        </w:rPr>
        <w:t>商品交易、流行传播、专业评价的国际化综合服务平台</w:t>
      </w:r>
      <w:r w:rsidRPr="006A3213">
        <w:rPr>
          <w:rFonts w:asciiTheme="minorEastAsia" w:eastAsiaTheme="minorEastAsia" w:hAnsiTheme="minorEastAsia" w:hint="eastAsia"/>
          <w:szCs w:val="21"/>
        </w:rPr>
        <w:t>。</w:t>
      </w:r>
      <w:r w:rsidRPr="006A3213">
        <w:rPr>
          <w:rFonts w:eastAsiaTheme="minorEastAsia" w:hAnsiTheme="minorEastAsia"/>
          <w:bCs/>
          <w:szCs w:val="21"/>
        </w:rPr>
        <w:t>活动内容由专场发布</w:t>
      </w:r>
      <w:r w:rsidR="00F4250F" w:rsidRPr="006A3213">
        <w:rPr>
          <w:rFonts w:eastAsiaTheme="minorEastAsia" w:hAnsiTheme="minorEastAsia"/>
          <w:bCs/>
          <w:szCs w:val="21"/>
        </w:rPr>
        <w:t>、专项展览</w:t>
      </w:r>
      <w:r w:rsidRPr="006A3213">
        <w:rPr>
          <w:rFonts w:eastAsiaTheme="minorEastAsia" w:hAnsiTheme="minorEastAsia"/>
          <w:bCs/>
          <w:szCs w:val="21"/>
        </w:rPr>
        <w:t>、</w:t>
      </w:r>
      <w:r w:rsidR="00F4250F">
        <w:rPr>
          <w:rFonts w:eastAsiaTheme="minorEastAsia" w:hAnsiTheme="minorEastAsia"/>
          <w:bCs/>
          <w:szCs w:val="21"/>
        </w:rPr>
        <w:t>新闻发布</w:t>
      </w:r>
      <w:r w:rsidR="00F4250F">
        <w:rPr>
          <w:rFonts w:eastAsiaTheme="minorEastAsia" w:hAnsiTheme="minorEastAsia" w:hint="eastAsia"/>
          <w:bCs/>
          <w:szCs w:val="21"/>
        </w:rPr>
        <w:t>、</w:t>
      </w:r>
      <w:r w:rsidRPr="006A3213">
        <w:rPr>
          <w:rFonts w:eastAsiaTheme="minorEastAsia" w:hAnsiTheme="minorEastAsia"/>
          <w:bCs/>
          <w:szCs w:val="21"/>
        </w:rPr>
        <w:t>设计大赛、专题论坛、专业评选等主要业务单元组成。</w:t>
      </w:r>
    </w:p>
    <w:p w:rsidR="00D625DA" w:rsidRDefault="00D625DA" w:rsidP="00CC2B77">
      <w:pPr>
        <w:spacing w:line="140" w:lineRule="exact"/>
        <w:rPr>
          <w:rFonts w:ascii="宋体" w:hAnsi="宋体"/>
          <w:b/>
          <w:sz w:val="24"/>
        </w:rPr>
      </w:pPr>
    </w:p>
    <w:p w:rsidR="00D625DA" w:rsidRDefault="00A12848">
      <w:pPr>
        <w:spacing w:line="280" w:lineRule="exact"/>
        <w:rPr>
          <w:b/>
        </w:rPr>
      </w:pPr>
      <w:r>
        <w:rPr>
          <w:rFonts w:hint="eastAsia"/>
          <w:b/>
        </w:rPr>
        <w:t>1</w:t>
      </w:r>
      <w:r>
        <w:rPr>
          <w:rFonts w:hint="eastAsia"/>
          <w:b/>
        </w:rPr>
        <w:t>、专场发布</w:t>
      </w:r>
    </w:p>
    <w:p w:rsidR="00D625DA" w:rsidRDefault="00A12848">
      <w:pPr>
        <w:spacing w:line="280" w:lineRule="exact"/>
      </w:pPr>
      <w:r>
        <w:rPr>
          <w:rFonts w:hint="eastAsia"/>
        </w:rPr>
        <w:t>国内外时尚品牌和时装设计师举办时装、成衣以及其他服饰新品发布会，每场发布活动时长不超过</w:t>
      </w:r>
      <w:r>
        <w:rPr>
          <w:rFonts w:hint="eastAsia"/>
          <w:b/>
          <w:bCs/>
        </w:rPr>
        <w:t>20</w:t>
      </w:r>
      <w:r>
        <w:rPr>
          <w:rFonts w:hint="eastAsia"/>
        </w:rPr>
        <w:t>分钟。</w:t>
      </w:r>
    </w:p>
    <w:p w:rsidR="00D625DA" w:rsidRDefault="00A12848">
      <w:pPr>
        <w:spacing w:line="280" w:lineRule="exact"/>
        <w:rPr>
          <w:b/>
        </w:rPr>
      </w:pPr>
      <w:r>
        <w:rPr>
          <w:rFonts w:hint="eastAsia"/>
          <w:b/>
        </w:rPr>
        <w:t>2</w:t>
      </w:r>
      <w:r>
        <w:rPr>
          <w:b/>
        </w:rPr>
        <w:t>、</w:t>
      </w:r>
      <w:r>
        <w:rPr>
          <w:rFonts w:hint="eastAsia"/>
          <w:b/>
        </w:rPr>
        <w:t>DHUB</w:t>
      </w:r>
      <w:r>
        <w:rPr>
          <w:rFonts w:hint="eastAsia"/>
          <w:b/>
        </w:rPr>
        <w:t>设计汇</w:t>
      </w:r>
    </w:p>
    <w:p w:rsidR="00D625DA" w:rsidRDefault="00A12848">
      <w:pPr>
        <w:spacing w:line="280" w:lineRule="exact"/>
      </w:pPr>
      <w:r>
        <w:rPr>
          <w:rFonts w:hint="eastAsia"/>
        </w:rPr>
        <w:t>中国国际时装周官方配套展会，以促进设计与市场对接为宗旨，展示内容包括时装、首饰、鞋帽、箱包等代表时尚生活方式的潮流品牌，提供产品订货、商贸洽谈、渠道拓展、趋势发布、品牌推广、跨界合作、技术交流等开放式服务，为期</w:t>
      </w:r>
      <w:r>
        <w:rPr>
          <w:rFonts w:hint="eastAsia"/>
        </w:rPr>
        <w:t>4</w:t>
      </w:r>
      <w:r>
        <w:rPr>
          <w:rFonts w:hint="eastAsia"/>
        </w:rPr>
        <w:t>天。</w:t>
      </w:r>
    </w:p>
    <w:p w:rsidR="00D625DA" w:rsidRDefault="00A12848">
      <w:pPr>
        <w:spacing w:line="280" w:lineRule="exact"/>
        <w:rPr>
          <w:b/>
        </w:rPr>
      </w:pPr>
      <w:r>
        <w:rPr>
          <w:rFonts w:hint="eastAsia"/>
          <w:b/>
        </w:rPr>
        <w:t>3</w:t>
      </w:r>
      <w:r>
        <w:rPr>
          <w:rFonts w:hint="eastAsia"/>
          <w:b/>
        </w:rPr>
        <w:t>、时尚发布及新闻发布</w:t>
      </w:r>
    </w:p>
    <w:p w:rsidR="00D625DA" w:rsidRDefault="00A12848">
      <w:pPr>
        <w:spacing w:line="280" w:lineRule="exact"/>
      </w:pPr>
      <w:r>
        <w:rPr>
          <w:rFonts w:hint="eastAsia"/>
        </w:rPr>
        <w:t>国内外时尚品牌或其他赞助合作机构举办新品发布（时尚演示、静态展览、订货会议）</w:t>
      </w:r>
      <w:r w:rsidR="00F4250F">
        <w:rPr>
          <w:rFonts w:hint="eastAsia"/>
        </w:rPr>
        <w:t>及</w:t>
      </w:r>
      <w:r>
        <w:rPr>
          <w:rFonts w:hint="eastAsia"/>
        </w:rPr>
        <w:t>新闻发布（新闻酒会）等。</w:t>
      </w:r>
    </w:p>
    <w:p w:rsidR="00D625DA" w:rsidRDefault="00A12848">
      <w:pPr>
        <w:spacing w:line="280" w:lineRule="exact"/>
        <w:rPr>
          <w:b/>
        </w:rPr>
      </w:pPr>
      <w:r>
        <w:rPr>
          <w:rFonts w:hint="eastAsia"/>
          <w:b/>
        </w:rPr>
        <w:t>4</w:t>
      </w:r>
      <w:r>
        <w:rPr>
          <w:rFonts w:hint="eastAsia"/>
          <w:b/>
        </w:rPr>
        <w:t>、设计大赛</w:t>
      </w:r>
    </w:p>
    <w:p w:rsidR="00D625DA" w:rsidRDefault="00A12848">
      <w:pPr>
        <w:spacing w:line="280" w:lineRule="exact"/>
      </w:pPr>
      <w:r>
        <w:rPr>
          <w:rFonts w:hint="eastAsia"/>
        </w:rPr>
        <w:t>中国服装设计师协会和中国国际时装周组委会与知名品牌或专业机构合作举办各类时装或成衣设计大赛，单项大赛总决赛时长不超过</w:t>
      </w:r>
      <w:r>
        <w:rPr>
          <w:rFonts w:hint="eastAsia"/>
        </w:rPr>
        <w:t>45</w:t>
      </w:r>
      <w:r>
        <w:rPr>
          <w:rFonts w:hint="eastAsia"/>
        </w:rPr>
        <w:t>分钟。</w:t>
      </w:r>
    </w:p>
    <w:p w:rsidR="00D625DA" w:rsidRDefault="00A12848">
      <w:pPr>
        <w:spacing w:line="280" w:lineRule="exact"/>
        <w:rPr>
          <w:b/>
        </w:rPr>
      </w:pPr>
      <w:r>
        <w:rPr>
          <w:rFonts w:hint="eastAsia"/>
          <w:b/>
        </w:rPr>
        <w:t>5</w:t>
      </w:r>
      <w:r>
        <w:rPr>
          <w:rFonts w:hint="eastAsia"/>
          <w:b/>
        </w:rPr>
        <w:t>、专题论坛</w:t>
      </w:r>
    </w:p>
    <w:p w:rsidR="00D625DA" w:rsidRDefault="00A12848">
      <w:pPr>
        <w:spacing w:line="280" w:lineRule="exact"/>
      </w:pPr>
      <w:r>
        <w:rPr>
          <w:rFonts w:hint="eastAsia"/>
        </w:rPr>
        <w:t>中国服装设计师协会和中国国际时装周组委会与知名品牌或专业机构合作举办北京时尚论坛，包括主题峰会、艺术沙龙等系列活动。</w:t>
      </w:r>
    </w:p>
    <w:p w:rsidR="00D625DA" w:rsidRDefault="00A12848">
      <w:pPr>
        <w:spacing w:line="280" w:lineRule="exact"/>
        <w:rPr>
          <w:b/>
        </w:rPr>
      </w:pPr>
      <w:r>
        <w:rPr>
          <w:rFonts w:hint="eastAsia"/>
          <w:b/>
        </w:rPr>
        <w:t>6</w:t>
      </w:r>
      <w:r>
        <w:rPr>
          <w:rFonts w:hint="eastAsia"/>
          <w:b/>
        </w:rPr>
        <w:t>、专业评选</w:t>
      </w:r>
    </w:p>
    <w:p w:rsidR="00D625DA" w:rsidRDefault="004E2969">
      <w:pPr>
        <w:spacing w:line="280" w:lineRule="exact"/>
      </w:pPr>
      <w:r w:rsidRPr="004E2969">
        <w:rPr>
          <w:rFonts w:asciiTheme="minorEastAsia" w:eastAsiaTheme="minorEastAsia" w:hAnsiTheme="minorEastAsia" w:hint="eastAsia"/>
          <w:szCs w:val="21"/>
        </w:rPr>
        <w:t>中国国际时装周组委会组织</w:t>
      </w:r>
      <w:r w:rsidR="00A12848" w:rsidRPr="004E2969">
        <w:rPr>
          <w:rFonts w:asciiTheme="minorEastAsia" w:eastAsiaTheme="minorEastAsia" w:hAnsiTheme="minorEastAsia" w:hint="eastAsia"/>
          <w:szCs w:val="21"/>
        </w:rPr>
        <w:t>中国时尚大奖</w:t>
      </w:r>
      <w:r w:rsidRPr="004E2969">
        <w:rPr>
          <w:rFonts w:asciiTheme="minorEastAsia" w:eastAsiaTheme="minorEastAsia" w:hAnsiTheme="minorEastAsia" w:hint="eastAsia"/>
          <w:szCs w:val="21"/>
        </w:rPr>
        <w:t>年度评选活动，旨在表彰为时尚产业发展做出突出贡献的职业精英、知名品牌和时尚机构，</w:t>
      </w:r>
      <w:r w:rsidR="00A12848" w:rsidRPr="004E2969">
        <w:rPr>
          <w:rFonts w:asciiTheme="minorEastAsia" w:eastAsiaTheme="minorEastAsia" w:hAnsiTheme="minorEastAsia" w:hint="eastAsia"/>
          <w:szCs w:val="21"/>
        </w:rPr>
        <w:t>包括中国时装设计“金顶奖”、最佳时装设计师、中国十佳时装设计师、</w:t>
      </w:r>
      <w:r w:rsidRPr="004E2969">
        <w:rPr>
          <w:rFonts w:asciiTheme="minorEastAsia" w:eastAsiaTheme="minorEastAsia" w:hAnsiTheme="minorEastAsia" w:hint="eastAsia"/>
          <w:szCs w:val="21"/>
        </w:rPr>
        <w:t>YOSUN</w:t>
      </w:r>
      <w:r>
        <w:rPr>
          <w:rFonts w:hint="eastAsia"/>
        </w:rPr>
        <w:t>云尚·</w:t>
      </w:r>
      <w:r w:rsidR="00A12848">
        <w:rPr>
          <w:rFonts w:hint="eastAsia"/>
        </w:rPr>
        <w:t>新锐设计师；中国时装技术奖；最佳职业时装模特、中国十佳职业时装模特；最佳时装摄影师；最佳</w:t>
      </w:r>
      <w:r>
        <w:rPr>
          <w:rFonts w:hint="eastAsia"/>
        </w:rPr>
        <w:t>时装评论员</w:t>
      </w:r>
      <w:r w:rsidR="00A12848">
        <w:rPr>
          <w:rFonts w:hint="eastAsia"/>
        </w:rPr>
        <w:t>；时尚品牌奖以及</w:t>
      </w:r>
      <w:r>
        <w:rPr>
          <w:rFonts w:hint="eastAsia"/>
        </w:rPr>
        <w:t>中国国际时装周组委会特别</w:t>
      </w:r>
      <w:r w:rsidR="00A12848">
        <w:rPr>
          <w:rFonts w:hint="eastAsia"/>
        </w:rPr>
        <w:t>奖。</w:t>
      </w:r>
    </w:p>
    <w:p w:rsidR="00CC2B77" w:rsidRDefault="00CC2B77" w:rsidP="00CC2B77">
      <w:pPr>
        <w:spacing w:line="140" w:lineRule="exact"/>
        <w:rPr>
          <w:rFonts w:ascii="宋体" w:hAnsi="宋体"/>
          <w:b/>
          <w:sz w:val="24"/>
        </w:rPr>
      </w:pPr>
    </w:p>
    <w:p w:rsidR="00D625DA" w:rsidRDefault="00A12848">
      <w:pPr>
        <w:spacing w:line="280" w:lineRule="exact"/>
      </w:pPr>
      <w:r>
        <w:rPr>
          <w:rFonts w:ascii="宋体" w:hAnsi="宋体" w:hint="eastAsia"/>
          <w:b/>
          <w:sz w:val="24"/>
        </w:rPr>
        <w:t xml:space="preserve">■ </w:t>
      </w:r>
      <w:r>
        <w:rPr>
          <w:rFonts w:hint="eastAsia"/>
          <w:b/>
          <w:sz w:val="24"/>
        </w:rPr>
        <w:t>项目申报</w:t>
      </w:r>
    </w:p>
    <w:p w:rsidR="00D625DA" w:rsidRDefault="00CF5818">
      <w:pPr>
        <w:spacing w:line="280" w:lineRule="exact"/>
        <w:rPr>
          <w:bCs/>
        </w:rPr>
      </w:pPr>
      <w:r>
        <w:rPr>
          <w:rFonts w:hint="eastAsia"/>
        </w:rPr>
        <w:t>拥有</w:t>
      </w:r>
      <w:r w:rsidR="00611448" w:rsidRPr="00611448">
        <w:rPr>
          <w:rFonts w:asciiTheme="minorEastAsia" w:eastAsiaTheme="minorEastAsia" w:hAnsiTheme="minorEastAsia" w:hint="eastAsia"/>
          <w:color w:val="000000" w:themeColor="text1"/>
          <w:szCs w:val="21"/>
        </w:rPr>
        <w:t>自主研发和创新能力</w:t>
      </w:r>
      <w:r>
        <w:rPr>
          <w:rFonts w:asciiTheme="minorEastAsia" w:eastAsiaTheme="minorEastAsia" w:hAnsiTheme="minorEastAsia" w:hint="eastAsia"/>
          <w:color w:val="000000" w:themeColor="text1"/>
          <w:szCs w:val="21"/>
        </w:rPr>
        <w:t>，</w:t>
      </w:r>
      <w:r>
        <w:rPr>
          <w:rFonts w:hint="eastAsia"/>
        </w:rPr>
        <w:t>具有</w:t>
      </w:r>
      <w:r w:rsidR="00A12848">
        <w:rPr>
          <w:rFonts w:hint="eastAsia"/>
        </w:rPr>
        <w:t>合法有效的商标注册资质，有良好的</w:t>
      </w:r>
      <w:r w:rsidR="00A12848">
        <w:rPr>
          <w:rFonts w:hint="eastAsia"/>
          <w:bCs/>
        </w:rPr>
        <w:t>品牌</w:t>
      </w:r>
      <w:r>
        <w:rPr>
          <w:rFonts w:hint="eastAsia"/>
          <w:bCs/>
        </w:rPr>
        <w:t>知名度和</w:t>
      </w:r>
      <w:r w:rsidR="00A12848">
        <w:rPr>
          <w:rFonts w:hint="eastAsia"/>
          <w:bCs/>
        </w:rPr>
        <w:t>美誉度</w:t>
      </w:r>
      <w:r>
        <w:rPr>
          <w:rFonts w:hint="eastAsia"/>
          <w:bCs/>
        </w:rPr>
        <w:t>且有一定</w:t>
      </w:r>
      <w:r w:rsidR="00A12848">
        <w:rPr>
          <w:rFonts w:hint="eastAsia"/>
        </w:rPr>
        <w:t>市场</w:t>
      </w:r>
      <w:r w:rsidR="009B2F74">
        <w:rPr>
          <w:rFonts w:hint="eastAsia"/>
        </w:rPr>
        <w:t>占有率</w:t>
      </w:r>
      <w:r w:rsidR="00A12848">
        <w:rPr>
          <w:rFonts w:hint="eastAsia"/>
        </w:rPr>
        <w:t>的中外时装（成衣）</w:t>
      </w:r>
      <w:r w:rsidR="009B2F74">
        <w:rPr>
          <w:rFonts w:hint="eastAsia"/>
        </w:rPr>
        <w:t>或配饰</w:t>
      </w:r>
      <w:r w:rsidR="00A12848">
        <w:rPr>
          <w:rFonts w:hint="eastAsia"/>
        </w:rPr>
        <w:t>品牌均可申报。</w:t>
      </w:r>
    </w:p>
    <w:p w:rsidR="00D625DA" w:rsidRDefault="00A12848">
      <w:pPr>
        <w:spacing w:line="280" w:lineRule="exact"/>
        <w:rPr>
          <w:b/>
        </w:rPr>
      </w:pPr>
      <w:r>
        <w:rPr>
          <w:rFonts w:hint="eastAsia"/>
          <w:b/>
        </w:rPr>
        <w:t>1</w:t>
      </w:r>
      <w:r>
        <w:rPr>
          <w:rFonts w:hint="eastAsia"/>
          <w:b/>
        </w:rPr>
        <w:t>、申报登记</w:t>
      </w:r>
    </w:p>
    <w:p w:rsidR="00D625DA" w:rsidRDefault="00A12848">
      <w:pPr>
        <w:spacing w:line="280" w:lineRule="exact"/>
      </w:pPr>
      <w:r>
        <w:rPr>
          <w:rFonts w:hint="eastAsia"/>
        </w:rPr>
        <w:t>举办专场发布、设计大赛</w:t>
      </w:r>
      <w:r w:rsidR="002A2DB5">
        <w:rPr>
          <w:rFonts w:hint="eastAsia"/>
        </w:rPr>
        <w:t>或参加</w:t>
      </w:r>
      <w:r>
        <w:rPr>
          <w:rFonts w:hint="eastAsia"/>
        </w:rPr>
        <w:t>DHUB</w:t>
      </w:r>
      <w:r>
        <w:rPr>
          <w:rFonts w:hint="eastAsia"/>
        </w:rPr>
        <w:t>设计汇等专项活动以及申报设计师</w:t>
      </w:r>
      <w:r w:rsidR="002A2DB5">
        <w:rPr>
          <w:rFonts w:hint="eastAsia"/>
        </w:rPr>
        <w:t>和时尚</w:t>
      </w:r>
      <w:r>
        <w:rPr>
          <w:rFonts w:hint="eastAsia"/>
        </w:rPr>
        <w:t>品牌专业</w:t>
      </w:r>
      <w:r w:rsidR="002A2DB5">
        <w:rPr>
          <w:rFonts w:hint="eastAsia"/>
        </w:rPr>
        <w:t>奖项</w:t>
      </w:r>
      <w:r>
        <w:rPr>
          <w:rFonts w:hint="eastAsia"/>
        </w:rPr>
        <w:t>评选，需提前</w:t>
      </w:r>
      <w:r>
        <w:rPr>
          <w:rFonts w:hint="eastAsia"/>
        </w:rPr>
        <w:t>90</w:t>
      </w:r>
      <w:r>
        <w:rPr>
          <w:rFonts w:hint="eastAsia"/>
        </w:rPr>
        <w:t>天向中国国际时装周组委会</w:t>
      </w:r>
      <w:r w:rsidR="002A2DB5">
        <w:rPr>
          <w:rFonts w:hint="eastAsia"/>
        </w:rPr>
        <w:t>填报</w:t>
      </w:r>
      <w:r>
        <w:rPr>
          <w:rFonts w:hint="eastAsia"/>
        </w:rPr>
        <w:t>《中国国际时装周及</w:t>
      </w:r>
      <w:r>
        <w:rPr>
          <w:rFonts w:hint="eastAsia"/>
        </w:rPr>
        <w:t>DHUB</w:t>
      </w:r>
      <w:r>
        <w:rPr>
          <w:rFonts w:hint="eastAsia"/>
        </w:rPr>
        <w:t>设计汇项目登记表》</w:t>
      </w:r>
      <w:r w:rsidR="002A2DB5">
        <w:rPr>
          <w:rFonts w:hint="eastAsia"/>
        </w:rPr>
        <w:t>并提交</w:t>
      </w:r>
      <w:r>
        <w:rPr>
          <w:rFonts w:hint="eastAsia"/>
        </w:rPr>
        <w:t>申报单位、发布品牌和</w:t>
      </w:r>
      <w:r w:rsidR="002A2DB5">
        <w:rPr>
          <w:rFonts w:hint="eastAsia"/>
        </w:rPr>
        <w:t>代表</w:t>
      </w:r>
      <w:r>
        <w:rPr>
          <w:rFonts w:hint="eastAsia"/>
        </w:rPr>
        <w:t>设计师的相关资料。</w:t>
      </w:r>
    </w:p>
    <w:p w:rsidR="00D625DA" w:rsidRDefault="00A12848">
      <w:pPr>
        <w:spacing w:line="280" w:lineRule="exact"/>
        <w:rPr>
          <w:b/>
        </w:rPr>
      </w:pPr>
      <w:r>
        <w:rPr>
          <w:rFonts w:hint="eastAsia"/>
          <w:b/>
        </w:rPr>
        <w:t>2</w:t>
      </w:r>
      <w:r>
        <w:rPr>
          <w:rFonts w:hint="eastAsia"/>
          <w:b/>
        </w:rPr>
        <w:t>、发布确认</w:t>
      </w:r>
    </w:p>
    <w:p w:rsidR="00D625DA" w:rsidRDefault="00A12848">
      <w:pPr>
        <w:spacing w:line="280" w:lineRule="exact"/>
      </w:pPr>
      <w:r>
        <w:rPr>
          <w:rFonts w:hint="eastAsia"/>
        </w:rPr>
        <w:t>符合申报条件的</w:t>
      </w:r>
      <w:r w:rsidR="00121AD9">
        <w:rPr>
          <w:rFonts w:hint="eastAsia"/>
        </w:rPr>
        <w:t>机构</w:t>
      </w:r>
      <w:r>
        <w:rPr>
          <w:rFonts w:hint="eastAsia"/>
        </w:rPr>
        <w:t>、品牌和设计师在获得中国国际时装周组委会签发的《邀请函》</w:t>
      </w:r>
      <w:r>
        <w:rPr>
          <w:rFonts w:hint="eastAsia"/>
          <w:szCs w:val="21"/>
        </w:rPr>
        <w:t>并在规定时间内按规定交纳</w:t>
      </w:r>
      <w:r w:rsidR="00121AD9">
        <w:rPr>
          <w:rFonts w:hint="eastAsia"/>
          <w:szCs w:val="21"/>
        </w:rPr>
        <w:t>发布</w:t>
      </w:r>
      <w:r>
        <w:rPr>
          <w:rFonts w:hint="eastAsia"/>
          <w:szCs w:val="21"/>
        </w:rPr>
        <w:t>费用后，</w:t>
      </w:r>
      <w:r>
        <w:rPr>
          <w:rFonts w:hint="eastAsia"/>
        </w:rPr>
        <w:t>即拥有中国国际时装周专场发布或其他专项活动举办资格。</w:t>
      </w:r>
    </w:p>
    <w:p w:rsidR="00CC2B77" w:rsidRDefault="00CC2B77" w:rsidP="00CC2B77">
      <w:pPr>
        <w:spacing w:line="140" w:lineRule="exact"/>
        <w:rPr>
          <w:rFonts w:ascii="宋体" w:hAnsi="宋体"/>
          <w:b/>
          <w:sz w:val="24"/>
        </w:rPr>
      </w:pPr>
    </w:p>
    <w:p w:rsidR="00D625DA" w:rsidRDefault="00A12848">
      <w:pPr>
        <w:spacing w:line="280" w:lineRule="exact"/>
      </w:pPr>
      <w:r>
        <w:rPr>
          <w:rFonts w:ascii="宋体" w:hAnsi="宋体" w:hint="eastAsia"/>
          <w:b/>
          <w:sz w:val="24"/>
        </w:rPr>
        <w:t>■ 专场</w:t>
      </w:r>
      <w:r>
        <w:rPr>
          <w:rFonts w:hint="eastAsia"/>
          <w:b/>
          <w:sz w:val="24"/>
        </w:rPr>
        <w:t>发布</w:t>
      </w:r>
    </w:p>
    <w:p w:rsidR="00D625DA" w:rsidRDefault="00A12848">
      <w:pPr>
        <w:spacing w:line="280" w:lineRule="exact"/>
      </w:pPr>
      <w:r>
        <w:rPr>
          <w:rFonts w:hint="eastAsia"/>
        </w:rPr>
        <w:t>北京时尚设计广场</w:t>
      </w:r>
      <w:r>
        <w:rPr>
          <w:rFonts w:hint="eastAsia"/>
        </w:rPr>
        <w:t>751</w:t>
      </w:r>
      <w:r>
        <w:t>D·PARK</w:t>
      </w:r>
      <w:r>
        <w:rPr>
          <w:rFonts w:hint="eastAsia"/>
        </w:rPr>
        <w:t>、</w:t>
      </w:r>
      <w:r>
        <w:t>北京饭店等北京知名地标是</w:t>
      </w:r>
      <w:r>
        <w:rPr>
          <w:rFonts w:hint="eastAsia"/>
        </w:rPr>
        <w:t>中国国际时装周组委会</w:t>
      </w:r>
      <w:r>
        <w:t>官方</w:t>
      </w:r>
      <w:r>
        <w:rPr>
          <w:rFonts w:hint="eastAsia"/>
        </w:rPr>
        <w:t>指定</w:t>
      </w:r>
      <w:r>
        <w:t>专</w:t>
      </w:r>
      <w:proofErr w:type="gramStart"/>
      <w:r>
        <w:t>属发布</w:t>
      </w:r>
      <w:proofErr w:type="gramEnd"/>
      <w:r>
        <w:t>场地</w:t>
      </w:r>
      <w:r>
        <w:rPr>
          <w:rFonts w:hint="eastAsia"/>
        </w:rPr>
        <w:t>，场地</w:t>
      </w:r>
      <w:r>
        <w:t>均配有</w:t>
      </w:r>
      <w:proofErr w:type="gramStart"/>
      <w:r>
        <w:t>专业秀场及</w:t>
      </w:r>
      <w:proofErr w:type="gramEnd"/>
      <w:r>
        <w:rPr>
          <w:rFonts w:hint="eastAsia"/>
        </w:rPr>
        <w:t>更衣间、化妆间、</w:t>
      </w:r>
      <w:r>
        <w:rPr>
          <w:rFonts w:hint="eastAsia"/>
        </w:rPr>
        <w:t>VIP</w:t>
      </w:r>
      <w:r>
        <w:rPr>
          <w:rFonts w:hint="eastAsia"/>
        </w:rPr>
        <w:t>接待厅等基础设施。</w:t>
      </w:r>
    </w:p>
    <w:p w:rsidR="00D625DA" w:rsidRDefault="00A12848">
      <w:pPr>
        <w:spacing w:line="280" w:lineRule="exact"/>
        <w:rPr>
          <w:b/>
        </w:rPr>
      </w:pPr>
      <w:r>
        <w:rPr>
          <w:rFonts w:hint="eastAsia"/>
          <w:b/>
        </w:rPr>
        <w:t>1</w:t>
      </w:r>
      <w:r>
        <w:rPr>
          <w:rFonts w:hint="eastAsia"/>
          <w:b/>
        </w:rPr>
        <w:t>、</w:t>
      </w:r>
      <w:proofErr w:type="gramStart"/>
      <w:r w:rsidR="00E6141A">
        <w:rPr>
          <w:rFonts w:hint="eastAsia"/>
          <w:b/>
        </w:rPr>
        <w:t>官方主</w:t>
      </w:r>
      <w:r>
        <w:rPr>
          <w:rFonts w:hint="eastAsia"/>
          <w:b/>
        </w:rPr>
        <w:t>场</w:t>
      </w:r>
      <w:proofErr w:type="gramEnd"/>
      <w:r>
        <w:rPr>
          <w:rFonts w:hint="eastAsia"/>
          <w:b/>
        </w:rPr>
        <w:t>地介绍</w:t>
      </w:r>
      <w:r w:rsidRPr="00705204">
        <w:rPr>
          <w:rFonts w:asciiTheme="minorEastAsia" w:eastAsiaTheme="minorEastAsia" w:hAnsiTheme="minorEastAsia" w:hint="eastAsia"/>
          <w:b/>
        </w:rPr>
        <w:t>/费用标准</w:t>
      </w:r>
      <w:r w:rsidR="00705204" w:rsidRPr="00705204">
        <w:rPr>
          <w:rFonts w:asciiTheme="minorEastAsia" w:eastAsiaTheme="minorEastAsia" w:hAnsiTheme="minorEastAsia" w:hint="eastAsia"/>
          <w:b/>
        </w:rPr>
        <w:t>/</w:t>
      </w:r>
      <w:r>
        <w:rPr>
          <w:rFonts w:hint="eastAsia"/>
          <w:b/>
        </w:rPr>
        <w:t>服务内容</w:t>
      </w:r>
    </w:p>
    <w:p w:rsidR="00D625DA" w:rsidRDefault="00A12848">
      <w:pPr>
        <w:spacing w:line="280" w:lineRule="exact"/>
      </w:pPr>
      <w:r>
        <w:rPr>
          <w:rFonts w:hint="eastAsia"/>
          <w:b/>
        </w:rPr>
        <w:t>（</w:t>
      </w:r>
      <w:r>
        <w:rPr>
          <w:rFonts w:hint="eastAsia"/>
          <w:b/>
        </w:rPr>
        <w:t>1</w:t>
      </w:r>
      <w:r>
        <w:rPr>
          <w:rFonts w:hint="eastAsia"/>
          <w:b/>
        </w:rPr>
        <w:t>）</w:t>
      </w:r>
      <w:r>
        <w:rPr>
          <w:rFonts w:hint="eastAsia"/>
          <w:b/>
        </w:rPr>
        <w:t>751</w:t>
      </w:r>
      <w:r>
        <w:rPr>
          <w:b/>
        </w:rPr>
        <w:t>D·PARK</w:t>
      </w:r>
      <w:r w:rsidR="00A504C5">
        <w:rPr>
          <w:rFonts w:hint="eastAsia"/>
          <w:b/>
        </w:rPr>
        <w:t>：</w:t>
      </w:r>
      <w:r>
        <w:rPr>
          <w:rFonts w:hint="eastAsia"/>
        </w:rPr>
        <w:t>位于北京市朝阳区酒仙桥路</w:t>
      </w:r>
      <w:r>
        <w:rPr>
          <w:rFonts w:hint="eastAsia"/>
        </w:rPr>
        <w:t>2</w:t>
      </w:r>
      <w:r>
        <w:rPr>
          <w:rFonts w:hint="eastAsia"/>
        </w:rPr>
        <w:t>号北京时尚设计广场，是中外闻名的时尚文化展示中心。</w:t>
      </w:r>
    </w:p>
    <w:p w:rsidR="00D625DA" w:rsidRDefault="00A12848" w:rsidP="00705204">
      <w:pPr>
        <w:spacing w:line="280" w:lineRule="exact"/>
        <w:ind w:firstLineChars="100" w:firstLine="210"/>
      </w:pPr>
      <w:r>
        <w:rPr>
          <w:rFonts w:ascii="宋体" w:hAnsi="宋体" w:cs="宋体" w:hint="eastAsia"/>
          <w:bCs/>
        </w:rPr>
        <w:t>①</w:t>
      </w:r>
      <w:r w:rsidR="00705204">
        <w:rPr>
          <w:rFonts w:ascii="宋体" w:hAnsi="宋体" w:cs="宋体" w:hint="eastAsia"/>
          <w:bCs/>
        </w:rPr>
        <w:t xml:space="preserve"> </w:t>
      </w:r>
      <w:r>
        <w:rPr>
          <w:rFonts w:hint="eastAsia"/>
          <w:b/>
        </w:rPr>
        <w:t>中央大厅</w:t>
      </w:r>
      <w:r>
        <w:rPr>
          <w:rFonts w:hint="eastAsia"/>
        </w:rPr>
        <w:t>（以前沿的</w:t>
      </w:r>
      <w:r>
        <w:rPr>
          <w:rFonts w:hint="eastAsia"/>
          <w:b/>
        </w:rPr>
        <w:t>新锐设计师品牌</w:t>
      </w:r>
      <w:r>
        <w:rPr>
          <w:rFonts w:hint="eastAsia"/>
        </w:rPr>
        <w:t>发布为主，面积约</w:t>
      </w:r>
      <w:r>
        <w:rPr>
          <w:rFonts w:hint="eastAsia"/>
        </w:rPr>
        <w:t>1000</w:t>
      </w:r>
      <w:r>
        <w:rPr>
          <w:rFonts w:hint="eastAsia"/>
        </w:rPr>
        <w:t>平方米，可容纳</w:t>
      </w:r>
      <w:r>
        <w:rPr>
          <w:rFonts w:hint="eastAsia"/>
        </w:rPr>
        <w:t>390</w:t>
      </w:r>
      <w:r>
        <w:rPr>
          <w:rFonts w:hint="eastAsia"/>
        </w:rPr>
        <w:t>人）</w:t>
      </w:r>
    </w:p>
    <w:p w:rsidR="00D625DA" w:rsidRDefault="00A12848" w:rsidP="00121AD9">
      <w:pPr>
        <w:spacing w:line="280" w:lineRule="exact"/>
        <w:ind w:firstLineChars="200" w:firstLine="422"/>
      </w:pPr>
      <w:r>
        <w:rPr>
          <w:rFonts w:hint="eastAsia"/>
          <w:b/>
        </w:rPr>
        <w:t>费用标准：</w:t>
      </w:r>
      <w:r>
        <w:rPr>
          <w:rFonts w:hint="eastAsia"/>
          <w:b/>
        </w:rPr>
        <w:t>7.3</w:t>
      </w:r>
      <w:r>
        <w:rPr>
          <w:rFonts w:hint="eastAsia"/>
        </w:rPr>
        <w:t>、</w:t>
      </w:r>
      <w:r>
        <w:rPr>
          <w:rFonts w:hint="eastAsia"/>
          <w:b/>
          <w:bCs/>
        </w:rPr>
        <w:t>9.3</w:t>
      </w:r>
      <w:r>
        <w:rPr>
          <w:rFonts w:hint="eastAsia"/>
          <w:b/>
        </w:rPr>
        <w:t>万元</w:t>
      </w:r>
      <w:r>
        <w:rPr>
          <w:rFonts w:hint="eastAsia"/>
          <w:b/>
        </w:rPr>
        <w:t>/</w:t>
      </w:r>
      <w:r>
        <w:rPr>
          <w:rFonts w:hint="eastAsia"/>
          <w:b/>
        </w:rPr>
        <w:t>场</w:t>
      </w:r>
      <w:r>
        <w:rPr>
          <w:rFonts w:hint="eastAsia"/>
        </w:rPr>
        <w:t>（工作日上午</w:t>
      </w:r>
      <w:r>
        <w:rPr>
          <w:rFonts w:hint="eastAsia"/>
        </w:rPr>
        <w:t>/</w:t>
      </w:r>
      <w:r>
        <w:rPr>
          <w:rFonts w:hint="eastAsia"/>
        </w:rPr>
        <w:t>下午）、</w:t>
      </w:r>
      <w:r>
        <w:rPr>
          <w:rFonts w:hint="eastAsia"/>
          <w:b/>
        </w:rPr>
        <w:t>8.3</w:t>
      </w:r>
      <w:r>
        <w:rPr>
          <w:rFonts w:hint="eastAsia"/>
        </w:rPr>
        <w:t>、</w:t>
      </w:r>
      <w:r>
        <w:rPr>
          <w:rFonts w:hint="eastAsia"/>
          <w:b/>
        </w:rPr>
        <w:t>10.3</w:t>
      </w:r>
      <w:r>
        <w:rPr>
          <w:rFonts w:hint="eastAsia"/>
          <w:b/>
        </w:rPr>
        <w:t>万元</w:t>
      </w:r>
      <w:r>
        <w:rPr>
          <w:rFonts w:hint="eastAsia"/>
          <w:b/>
        </w:rPr>
        <w:t>/</w:t>
      </w:r>
      <w:r>
        <w:rPr>
          <w:rFonts w:hint="eastAsia"/>
          <w:b/>
        </w:rPr>
        <w:t>场</w:t>
      </w:r>
      <w:r>
        <w:rPr>
          <w:rFonts w:hint="eastAsia"/>
        </w:rPr>
        <w:t>（周末上午</w:t>
      </w:r>
      <w:r>
        <w:rPr>
          <w:rFonts w:hint="eastAsia"/>
        </w:rPr>
        <w:t>/</w:t>
      </w:r>
      <w:r>
        <w:rPr>
          <w:rFonts w:hint="eastAsia"/>
        </w:rPr>
        <w:t>下午）；</w:t>
      </w:r>
    </w:p>
    <w:p w:rsidR="00D625DA" w:rsidRDefault="00A12848">
      <w:pPr>
        <w:spacing w:line="280" w:lineRule="exact"/>
        <w:ind w:firstLineChars="100" w:firstLine="200"/>
      </w:pPr>
      <w:r>
        <w:rPr>
          <w:rFonts w:ascii="宋体" w:hAnsi="宋体" w:hint="eastAsia"/>
          <w:bCs/>
          <w:sz w:val="20"/>
          <w:szCs w:val="20"/>
        </w:rPr>
        <w:t>②</w:t>
      </w:r>
      <w:r>
        <w:rPr>
          <w:rFonts w:ascii="宋体" w:hAnsi="宋体" w:hint="eastAsia"/>
          <w:bCs/>
          <w:sz w:val="18"/>
          <w:szCs w:val="18"/>
        </w:rPr>
        <w:t xml:space="preserve"> </w:t>
      </w:r>
      <w:r>
        <w:rPr>
          <w:rFonts w:hint="eastAsia"/>
          <w:b/>
        </w:rPr>
        <w:t>第一车间</w:t>
      </w:r>
      <w:r>
        <w:rPr>
          <w:rFonts w:hint="eastAsia"/>
        </w:rPr>
        <w:t>（以时尚的</w:t>
      </w:r>
      <w:r>
        <w:rPr>
          <w:rFonts w:hint="eastAsia"/>
          <w:b/>
        </w:rPr>
        <w:t>设计师品牌</w:t>
      </w:r>
      <w:r>
        <w:rPr>
          <w:rFonts w:hint="eastAsia"/>
        </w:rPr>
        <w:t>发布为主，面积约</w:t>
      </w:r>
      <w:r>
        <w:rPr>
          <w:rFonts w:hint="eastAsia"/>
        </w:rPr>
        <w:t>1500</w:t>
      </w:r>
      <w:r>
        <w:rPr>
          <w:rFonts w:hint="eastAsia"/>
        </w:rPr>
        <w:t>平方米，可容纳</w:t>
      </w:r>
      <w:r>
        <w:rPr>
          <w:rFonts w:hint="eastAsia"/>
        </w:rPr>
        <w:t>550</w:t>
      </w:r>
      <w:r>
        <w:rPr>
          <w:rFonts w:hint="eastAsia"/>
        </w:rPr>
        <w:t>人）</w:t>
      </w:r>
    </w:p>
    <w:p w:rsidR="00D625DA" w:rsidRDefault="00A12848" w:rsidP="00121AD9">
      <w:pPr>
        <w:spacing w:line="280" w:lineRule="exact"/>
        <w:ind w:firstLineChars="200" w:firstLine="422"/>
      </w:pPr>
      <w:r>
        <w:rPr>
          <w:rFonts w:hint="eastAsia"/>
          <w:b/>
        </w:rPr>
        <w:lastRenderedPageBreak/>
        <w:t>费用标准：</w:t>
      </w:r>
      <w:r>
        <w:rPr>
          <w:rFonts w:hint="eastAsia"/>
          <w:b/>
        </w:rPr>
        <w:t>9.3</w:t>
      </w:r>
      <w:r>
        <w:rPr>
          <w:rFonts w:hint="eastAsia"/>
        </w:rPr>
        <w:t>、</w:t>
      </w:r>
      <w:r>
        <w:rPr>
          <w:rFonts w:hint="eastAsia"/>
          <w:b/>
        </w:rPr>
        <w:t>11.3</w:t>
      </w:r>
      <w:r>
        <w:rPr>
          <w:rFonts w:hint="eastAsia"/>
          <w:b/>
        </w:rPr>
        <w:t>万元</w:t>
      </w:r>
      <w:r>
        <w:rPr>
          <w:rFonts w:hint="eastAsia"/>
          <w:b/>
        </w:rPr>
        <w:t>/</w:t>
      </w:r>
      <w:r>
        <w:rPr>
          <w:rFonts w:hint="eastAsia"/>
          <w:b/>
        </w:rPr>
        <w:t>场</w:t>
      </w:r>
      <w:r>
        <w:rPr>
          <w:rFonts w:hint="eastAsia"/>
        </w:rPr>
        <w:t>（工作日上午</w:t>
      </w:r>
      <w:r>
        <w:rPr>
          <w:rFonts w:hint="eastAsia"/>
        </w:rPr>
        <w:t>/</w:t>
      </w:r>
      <w:r>
        <w:rPr>
          <w:rFonts w:hint="eastAsia"/>
        </w:rPr>
        <w:t>下午）、</w:t>
      </w:r>
      <w:r>
        <w:rPr>
          <w:rFonts w:hint="eastAsia"/>
          <w:b/>
        </w:rPr>
        <w:t>10.3</w:t>
      </w:r>
      <w:r>
        <w:rPr>
          <w:rFonts w:hint="eastAsia"/>
        </w:rPr>
        <w:t>、</w:t>
      </w:r>
      <w:r>
        <w:rPr>
          <w:rFonts w:hint="eastAsia"/>
          <w:b/>
        </w:rPr>
        <w:t>12.3</w:t>
      </w:r>
      <w:r>
        <w:rPr>
          <w:rFonts w:hint="eastAsia"/>
          <w:b/>
        </w:rPr>
        <w:t>万元</w:t>
      </w:r>
      <w:r>
        <w:rPr>
          <w:rFonts w:hint="eastAsia"/>
          <w:b/>
        </w:rPr>
        <w:t>/</w:t>
      </w:r>
      <w:r>
        <w:rPr>
          <w:rFonts w:hint="eastAsia"/>
          <w:b/>
        </w:rPr>
        <w:t>场</w:t>
      </w:r>
      <w:r>
        <w:rPr>
          <w:rFonts w:hint="eastAsia"/>
        </w:rPr>
        <w:t>（周末上午</w:t>
      </w:r>
      <w:r>
        <w:rPr>
          <w:rFonts w:hint="eastAsia"/>
        </w:rPr>
        <w:t>/</w:t>
      </w:r>
      <w:r>
        <w:rPr>
          <w:rFonts w:hint="eastAsia"/>
        </w:rPr>
        <w:t>下午）；</w:t>
      </w:r>
    </w:p>
    <w:p w:rsidR="00D625DA" w:rsidRDefault="00A12848">
      <w:pPr>
        <w:spacing w:line="280" w:lineRule="exact"/>
        <w:ind w:firstLineChars="100" w:firstLine="200"/>
      </w:pPr>
      <w:r>
        <w:rPr>
          <w:rFonts w:ascii="宋体" w:hAnsi="宋体" w:hint="eastAsia"/>
          <w:bCs/>
          <w:sz w:val="20"/>
          <w:szCs w:val="20"/>
        </w:rPr>
        <w:t>③</w:t>
      </w:r>
      <w:r>
        <w:rPr>
          <w:rFonts w:ascii="宋体" w:hAnsi="宋体" w:hint="eastAsia"/>
          <w:bCs/>
          <w:sz w:val="18"/>
          <w:szCs w:val="18"/>
        </w:rPr>
        <w:t xml:space="preserve"> </w:t>
      </w:r>
      <w:r>
        <w:rPr>
          <w:b/>
          <w:bCs/>
          <w:szCs w:val="21"/>
        </w:rPr>
        <w:t>751</w:t>
      </w:r>
      <w:r>
        <w:rPr>
          <w:rFonts w:ascii="宋体" w:hAnsi="宋体" w:hint="eastAsia"/>
          <w:b/>
          <w:bCs/>
          <w:szCs w:val="21"/>
        </w:rPr>
        <w:t>罐</w:t>
      </w:r>
      <w:r>
        <w:rPr>
          <w:rFonts w:hint="eastAsia"/>
        </w:rPr>
        <w:t>（</w:t>
      </w:r>
      <w:r w:rsidR="00121AD9">
        <w:rPr>
          <w:rFonts w:hint="eastAsia"/>
        </w:rPr>
        <w:t>以</w:t>
      </w:r>
      <w:r>
        <w:rPr>
          <w:rFonts w:hint="eastAsia"/>
        </w:rPr>
        <w:t>时尚</w:t>
      </w:r>
      <w:r>
        <w:rPr>
          <w:rFonts w:hint="eastAsia"/>
          <w:b/>
        </w:rPr>
        <w:t>童装及亲子装品牌</w:t>
      </w:r>
      <w:r>
        <w:rPr>
          <w:rFonts w:hint="eastAsia"/>
        </w:rPr>
        <w:t>发布</w:t>
      </w:r>
      <w:r w:rsidR="00121AD9">
        <w:rPr>
          <w:rFonts w:hint="eastAsia"/>
        </w:rPr>
        <w:t>为主</w:t>
      </w:r>
      <w:r>
        <w:rPr>
          <w:rFonts w:hint="eastAsia"/>
        </w:rPr>
        <w:t>，实际使用面积约</w:t>
      </w:r>
      <w:r>
        <w:rPr>
          <w:rFonts w:hint="eastAsia"/>
        </w:rPr>
        <w:t>2000</w:t>
      </w:r>
      <w:r>
        <w:rPr>
          <w:rFonts w:hint="eastAsia"/>
        </w:rPr>
        <w:t>平方米，可容纳</w:t>
      </w:r>
      <w:r>
        <w:rPr>
          <w:rFonts w:hint="eastAsia"/>
        </w:rPr>
        <w:t>400</w:t>
      </w:r>
      <w:r>
        <w:rPr>
          <w:rFonts w:hint="eastAsia"/>
        </w:rPr>
        <w:t>人）</w:t>
      </w:r>
    </w:p>
    <w:p w:rsidR="00D625DA" w:rsidRDefault="00A12848" w:rsidP="00121AD9">
      <w:pPr>
        <w:spacing w:line="280" w:lineRule="exact"/>
        <w:ind w:firstLineChars="200" w:firstLine="422"/>
        <w:rPr>
          <w:bCs/>
        </w:rPr>
      </w:pPr>
      <w:r>
        <w:rPr>
          <w:rFonts w:hint="eastAsia"/>
          <w:b/>
        </w:rPr>
        <w:t>费用标准：</w:t>
      </w:r>
      <w:r>
        <w:rPr>
          <w:rFonts w:hint="eastAsia"/>
          <w:b/>
        </w:rPr>
        <w:t>7.3</w:t>
      </w:r>
      <w:r>
        <w:rPr>
          <w:rFonts w:hint="eastAsia"/>
        </w:rPr>
        <w:t>、</w:t>
      </w:r>
      <w:r>
        <w:rPr>
          <w:rFonts w:hint="eastAsia"/>
          <w:b/>
          <w:bCs/>
        </w:rPr>
        <w:t>9.3</w:t>
      </w:r>
      <w:r>
        <w:rPr>
          <w:rFonts w:hint="eastAsia"/>
          <w:b/>
        </w:rPr>
        <w:t>万元</w:t>
      </w:r>
      <w:r>
        <w:rPr>
          <w:rFonts w:hint="eastAsia"/>
          <w:b/>
        </w:rPr>
        <w:t>/</w:t>
      </w:r>
      <w:r>
        <w:rPr>
          <w:rFonts w:hint="eastAsia"/>
          <w:b/>
        </w:rPr>
        <w:t>场</w:t>
      </w:r>
      <w:r>
        <w:rPr>
          <w:rFonts w:hint="eastAsia"/>
        </w:rPr>
        <w:t>（工作日上午</w:t>
      </w:r>
      <w:r>
        <w:rPr>
          <w:rFonts w:hint="eastAsia"/>
        </w:rPr>
        <w:t>/</w:t>
      </w:r>
      <w:r>
        <w:rPr>
          <w:rFonts w:hint="eastAsia"/>
        </w:rPr>
        <w:t>下午）、</w:t>
      </w:r>
      <w:r>
        <w:rPr>
          <w:rFonts w:hint="eastAsia"/>
          <w:b/>
        </w:rPr>
        <w:t>8.3</w:t>
      </w:r>
      <w:r>
        <w:rPr>
          <w:rFonts w:hint="eastAsia"/>
        </w:rPr>
        <w:t>、</w:t>
      </w:r>
      <w:r>
        <w:rPr>
          <w:rFonts w:hint="eastAsia"/>
          <w:b/>
        </w:rPr>
        <w:t>10.3</w:t>
      </w:r>
      <w:r>
        <w:rPr>
          <w:rFonts w:hint="eastAsia"/>
          <w:b/>
        </w:rPr>
        <w:t>万元</w:t>
      </w:r>
      <w:r>
        <w:rPr>
          <w:rFonts w:hint="eastAsia"/>
          <w:b/>
        </w:rPr>
        <w:t>/</w:t>
      </w:r>
      <w:r>
        <w:rPr>
          <w:rFonts w:hint="eastAsia"/>
          <w:b/>
        </w:rPr>
        <w:t>场</w:t>
      </w:r>
      <w:r>
        <w:rPr>
          <w:rFonts w:hint="eastAsia"/>
        </w:rPr>
        <w:t>（周末上午</w:t>
      </w:r>
      <w:r>
        <w:rPr>
          <w:rFonts w:hint="eastAsia"/>
        </w:rPr>
        <w:t>/</w:t>
      </w:r>
      <w:r>
        <w:rPr>
          <w:rFonts w:hint="eastAsia"/>
        </w:rPr>
        <w:t>下午）</w:t>
      </w:r>
      <w:r w:rsidR="00A504C5">
        <w:rPr>
          <w:rFonts w:hint="eastAsia"/>
        </w:rPr>
        <w:t>。</w:t>
      </w:r>
    </w:p>
    <w:p w:rsidR="00D625DA" w:rsidRDefault="00A12848">
      <w:pPr>
        <w:spacing w:line="280" w:lineRule="exact"/>
      </w:pPr>
      <w:r>
        <w:rPr>
          <w:rFonts w:hint="eastAsia"/>
          <w:b/>
        </w:rPr>
        <w:t>（</w:t>
      </w:r>
      <w:r>
        <w:rPr>
          <w:rFonts w:hint="eastAsia"/>
          <w:b/>
        </w:rPr>
        <w:t>2</w:t>
      </w:r>
      <w:r>
        <w:rPr>
          <w:rFonts w:hint="eastAsia"/>
          <w:b/>
        </w:rPr>
        <w:t>）北京饭店</w:t>
      </w:r>
      <w:r w:rsidR="00A504C5">
        <w:rPr>
          <w:rFonts w:hint="eastAsia"/>
          <w:b/>
        </w:rPr>
        <w:t>：</w:t>
      </w:r>
      <w:r>
        <w:rPr>
          <w:rFonts w:hint="eastAsia"/>
        </w:rPr>
        <w:t>位于北京市东长安街</w:t>
      </w:r>
      <w:r>
        <w:rPr>
          <w:rFonts w:hint="eastAsia"/>
        </w:rPr>
        <w:t>33</w:t>
      </w:r>
      <w:r>
        <w:rPr>
          <w:rFonts w:hint="eastAsia"/>
        </w:rPr>
        <w:t>号，毗邻天安门广场和王府井商业街，是北京最</w:t>
      </w:r>
      <w:r w:rsidR="00A504C5">
        <w:rPr>
          <w:rFonts w:hint="eastAsia"/>
        </w:rPr>
        <w:t>有历史且</w:t>
      </w:r>
      <w:r>
        <w:rPr>
          <w:rFonts w:hint="eastAsia"/>
        </w:rPr>
        <w:t>独具特色的五星级酒店。</w:t>
      </w:r>
    </w:p>
    <w:p w:rsidR="00D625DA" w:rsidRDefault="00A12848">
      <w:pPr>
        <w:spacing w:line="280" w:lineRule="exact"/>
        <w:ind w:firstLineChars="100" w:firstLine="200"/>
      </w:pPr>
      <w:r>
        <w:rPr>
          <w:rFonts w:ascii="宋体" w:hAnsi="宋体" w:hint="eastAsia"/>
          <w:bCs/>
          <w:sz w:val="20"/>
          <w:szCs w:val="20"/>
        </w:rPr>
        <w:t>①</w:t>
      </w:r>
      <w:r>
        <w:rPr>
          <w:rFonts w:ascii="宋体" w:hAnsi="宋体" w:hint="eastAsia"/>
          <w:bCs/>
          <w:sz w:val="18"/>
          <w:szCs w:val="18"/>
        </w:rPr>
        <w:t xml:space="preserve"> </w:t>
      </w:r>
      <w:r>
        <w:rPr>
          <w:rFonts w:hint="eastAsia"/>
          <w:b/>
        </w:rPr>
        <w:t>金色大厅</w:t>
      </w:r>
      <w:r>
        <w:rPr>
          <w:rFonts w:hint="eastAsia"/>
        </w:rPr>
        <w:t>（</w:t>
      </w:r>
      <w:r>
        <w:rPr>
          <w:rFonts w:hAnsi="宋体" w:hint="eastAsia"/>
        </w:rPr>
        <w:t>以具有文化内涵的</w:t>
      </w:r>
      <w:r>
        <w:rPr>
          <w:rFonts w:hAnsi="宋体" w:hint="eastAsia"/>
          <w:b/>
          <w:bCs/>
        </w:rPr>
        <w:t>定制品牌</w:t>
      </w:r>
      <w:r>
        <w:rPr>
          <w:rFonts w:hAnsi="宋体" w:hint="eastAsia"/>
          <w:bCs/>
        </w:rPr>
        <w:t>发布</w:t>
      </w:r>
      <w:r>
        <w:rPr>
          <w:rFonts w:hAnsi="宋体" w:hint="eastAsia"/>
        </w:rPr>
        <w:t>为主，</w:t>
      </w:r>
      <w:r>
        <w:rPr>
          <w:rFonts w:hint="eastAsia"/>
        </w:rPr>
        <w:t>面积约</w:t>
      </w:r>
      <w:r>
        <w:rPr>
          <w:rFonts w:hint="eastAsia"/>
        </w:rPr>
        <w:t>1800</w:t>
      </w:r>
      <w:r>
        <w:rPr>
          <w:rFonts w:hint="eastAsia"/>
        </w:rPr>
        <w:t>平方米，可容纳</w:t>
      </w:r>
      <w:r>
        <w:rPr>
          <w:rFonts w:hint="eastAsia"/>
        </w:rPr>
        <w:t>550</w:t>
      </w:r>
      <w:r>
        <w:rPr>
          <w:rFonts w:hint="eastAsia"/>
        </w:rPr>
        <w:t>人）</w:t>
      </w:r>
    </w:p>
    <w:p w:rsidR="00D625DA" w:rsidRDefault="00A12848" w:rsidP="00A504C5">
      <w:pPr>
        <w:spacing w:line="280" w:lineRule="exact"/>
        <w:ind w:firstLineChars="200" w:firstLine="422"/>
      </w:pPr>
      <w:r>
        <w:rPr>
          <w:rFonts w:hint="eastAsia"/>
          <w:b/>
        </w:rPr>
        <w:t>费用标准：</w:t>
      </w:r>
      <w:r>
        <w:rPr>
          <w:rFonts w:hint="eastAsia"/>
          <w:b/>
        </w:rPr>
        <w:t>11.3</w:t>
      </w:r>
      <w:r>
        <w:rPr>
          <w:rFonts w:hint="eastAsia"/>
          <w:bCs/>
        </w:rPr>
        <w:t>、</w:t>
      </w:r>
      <w:r>
        <w:rPr>
          <w:rFonts w:hint="eastAsia"/>
          <w:b/>
        </w:rPr>
        <w:t>15.3</w:t>
      </w:r>
      <w:r>
        <w:rPr>
          <w:rFonts w:hint="eastAsia"/>
          <w:b/>
        </w:rPr>
        <w:t>万元</w:t>
      </w:r>
      <w:r>
        <w:rPr>
          <w:rFonts w:hint="eastAsia"/>
          <w:b/>
        </w:rPr>
        <w:t>/</w:t>
      </w:r>
      <w:r>
        <w:rPr>
          <w:rFonts w:hint="eastAsia"/>
          <w:b/>
        </w:rPr>
        <w:t>场</w:t>
      </w:r>
      <w:r>
        <w:rPr>
          <w:rFonts w:hint="eastAsia"/>
        </w:rPr>
        <w:t>（工作日下午</w:t>
      </w:r>
      <w:r>
        <w:rPr>
          <w:rFonts w:hint="eastAsia"/>
        </w:rPr>
        <w:t>/</w:t>
      </w:r>
      <w:r>
        <w:rPr>
          <w:rFonts w:hint="eastAsia"/>
        </w:rPr>
        <w:t>晚上）、</w:t>
      </w:r>
      <w:r>
        <w:rPr>
          <w:rFonts w:hint="eastAsia"/>
          <w:b/>
        </w:rPr>
        <w:t>12.3</w:t>
      </w:r>
      <w:r>
        <w:rPr>
          <w:rFonts w:hint="eastAsia"/>
          <w:bCs/>
        </w:rPr>
        <w:t>、</w:t>
      </w:r>
      <w:r>
        <w:rPr>
          <w:rFonts w:hint="eastAsia"/>
          <w:b/>
        </w:rPr>
        <w:t>16.3</w:t>
      </w:r>
      <w:r>
        <w:rPr>
          <w:rFonts w:hint="eastAsia"/>
          <w:b/>
        </w:rPr>
        <w:t>万元</w:t>
      </w:r>
      <w:r>
        <w:rPr>
          <w:rFonts w:hint="eastAsia"/>
          <w:b/>
        </w:rPr>
        <w:t>/</w:t>
      </w:r>
      <w:r>
        <w:rPr>
          <w:rFonts w:hint="eastAsia"/>
          <w:b/>
        </w:rPr>
        <w:t>场</w:t>
      </w:r>
      <w:r>
        <w:rPr>
          <w:rFonts w:hint="eastAsia"/>
        </w:rPr>
        <w:t>（周末下午</w:t>
      </w:r>
      <w:r>
        <w:rPr>
          <w:rFonts w:hint="eastAsia"/>
        </w:rPr>
        <w:t>/</w:t>
      </w:r>
      <w:r>
        <w:rPr>
          <w:rFonts w:hint="eastAsia"/>
        </w:rPr>
        <w:t>晚上）；</w:t>
      </w:r>
    </w:p>
    <w:p w:rsidR="00D625DA" w:rsidRDefault="00A12848">
      <w:pPr>
        <w:spacing w:line="280" w:lineRule="exact"/>
        <w:ind w:firstLineChars="100" w:firstLine="200"/>
      </w:pPr>
      <w:r>
        <w:rPr>
          <w:rFonts w:ascii="宋体" w:hAnsi="宋体" w:hint="eastAsia"/>
          <w:bCs/>
          <w:sz w:val="20"/>
          <w:szCs w:val="20"/>
        </w:rPr>
        <w:t>②</w:t>
      </w:r>
      <w:r>
        <w:rPr>
          <w:rFonts w:ascii="宋体" w:hAnsi="宋体" w:hint="eastAsia"/>
          <w:bCs/>
          <w:sz w:val="18"/>
          <w:szCs w:val="18"/>
        </w:rPr>
        <w:t xml:space="preserve"> </w:t>
      </w:r>
      <w:r>
        <w:rPr>
          <w:rFonts w:hint="eastAsia"/>
          <w:b/>
        </w:rPr>
        <w:t>多功能厅</w:t>
      </w:r>
      <w:r>
        <w:rPr>
          <w:rFonts w:hint="eastAsia"/>
        </w:rPr>
        <w:t>（适用于新闻发布会及媒体招待会，面积约</w:t>
      </w:r>
      <w:r>
        <w:rPr>
          <w:rFonts w:hint="eastAsia"/>
        </w:rPr>
        <w:t>350</w:t>
      </w:r>
      <w:r>
        <w:rPr>
          <w:rFonts w:hint="eastAsia"/>
        </w:rPr>
        <w:t>平方米，可容纳</w:t>
      </w:r>
      <w:r>
        <w:rPr>
          <w:rFonts w:hint="eastAsia"/>
        </w:rPr>
        <w:t>150</w:t>
      </w:r>
      <w:r>
        <w:rPr>
          <w:rFonts w:hint="eastAsia"/>
        </w:rPr>
        <w:t>人）</w:t>
      </w:r>
    </w:p>
    <w:p w:rsidR="00A504C5" w:rsidRDefault="00A12848">
      <w:pPr>
        <w:spacing w:line="280" w:lineRule="exact"/>
        <w:rPr>
          <w:rFonts w:cs="宋体"/>
        </w:rPr>
      </w:pPr>
      <w:r>
        <w:rPr>
          <w:rFonts w:hint="eastAsia"/>
          <w:b/>
          <w:bCs/>
        </w:rPr>
        <w:t xml:space="preserve">  </w:t>
      </w:r>
      <w:r w:rsidR="00A504C5">
        <w:rPr>
          <w:rFonts w:hint="eastAsia"/>
          <w:b/>
          <w:bCs/>
        </w:rPr>
        <w:t xml:space="preserve"> </w:t>
      </w:r>
      <w:r>
        <w:rPr>
          <w:rFonts w:hint="eastAsia"/>
          <w:b/>
          <w:bCs/>
        </w:rPr>
        <w:t>费用标准：</w:t>
      </w:r>
      <w:r w:rsidR="00A504C5">
        <w:rPr>
          <w:rFonts w:hint="eastAsia"/>
          <w:b/>
          <w:bCs/>
        </w:rPr>
        <w:t>场租费</w:t>
      </w:r>
      <w:r w:rsidR="00A504C5">
        <w:rPr>
          <w:b/>
        </w:rPr>
        <w:t>3.0</w:t>
      </w:r>
      <w:r w:rsidR="00A504C5">
        <w:rPr>
          <w:rFonts w:cs="宋体" w:hint="eastAsia"/>
          <w:b/>
        </w:rPr>
        <w:t>万元</w:t>
      </w:r>
      <w:r w:rsidR="00A504C5">
        <w:rPr>
          <w:rFonts w:cs="宋体" w:hint="eastAsia"/>
        </w:rPr>
        <w:t>（含日程发布、媒体接待等服务）；</w:t>
      </w:r>
      <w:r w:rsidR="00A504C5">
        <w:rPr>
          <w:rFonts w:cs="宋体" w:hint="eastAsia"/>
          <w:b/>
        </w:rPr>
        <w:t>餐饮费</w:t>
      </w:r>
      <w:r w:rsidR="00A504C5">
        <w:rPr>
          <w:b/>
        </w:rPr>
        <w:t>2.0-3.0</w:t>
      </w:r>
      <w:r w:rsidR="00A504C5">
        <w:rPr>
          <w:rFonts w:cs="宋体" w:hint="eastAsia"/>
          <w:b/>
        </w:rPr>
        <w:t>万元</w:t>
      </w:r>
      <w:r w:rsidR="00A504C5">
        <w:rPr>
          <w:rFonts w:cs="宋体" w:hint="eastAsia"/>
        </w:rPr>
        <w:t>（含</w:t>
      </w:r>
      <w:r w:rsidR="00A504C5">
        <w:t>120-150</w:t>
      </w:r>
      <w:r w:rsidR="00A504C5">
        <w:rPr>
          <w:rFonts w:cs="宋体" w:hint="eastAsia"/>
        </w:rPr>
        <w:t>人自助餐饮）。</w:t>
      </w:r>
    </w:p>
    <w:p w:rsidR="00D625DA" w:rsidRDefault="00A12848">
      <w:pPr>
        <w:spacing w:line="280" w:lineRule="exact"/>
      </w:pPr>
      <w:r>
        <w:rPr>
          <w:rFonts w:hint="eastAsia"/>
          <w:b/>
          <w:bCs/>
        </w:rPr>
        <w:t>（</w:t>
      </w:r>
      <w:r>
        <w:rPr>
          <w:rFonts w:hint="eastAsia"/>
          <w:b/>
          <w:bCs/>
        </w:rPr>
        <w:t>3</w:t>
      </w:r>
      <w:r>
        <w:rPr>
          <w:rFonts w:hint="eastAsia"/>
          <w:b/>
          <w:bCs/>
        </w:rPr>
        <w:t>）北京坊</w:t>
      </w:r>
      <w:r w:rsidR="00AD2284">
        <w:rPr>
          <w:rFonts w:hint="eastAsia"/>
          <w:b/>
          <w:bCs/>
        </w:rPr>
        <w:t>：</w:t>
      </w:r>
      <w:r>
        <w:rPr>
          <w:rFonts w:hint="eastAsia"/>
        </w:rPr>
        <w:t>位于天安门南</w:t>
      </w:r>
      <w:r>
        <w:rPr>
          <w:rFonts w:hint="eastAsia"/>
        </w:rPr>
        <w:t>800</w:t>
      </w:r>
      <w:r>
        <w:rPr>
          <w:rFonts w:hint="eastAsia"/>
        </w:rPr>
        <w:t>米</w:t>
      </w:r>
      <w:r w:rsidR="00AD2284">
        <w:rPr>
          <w:rFonts w:hint="eastAsia"/>
        </w:rPr>
        <w:t>的前门地区</w:t>
      </w:r>
      <w:r>
        <w:rPr>
          <w:rFonts w:hint="eastAsia"/>
        </w:rPr>
        <w:t>，是融合当代文化、先锋艺术和科技创新展示的复合型商区。</w:t>
      </w:r>
    </w:p>
    <w:p w:rsidR="00D625DA" w:rsidRDefault="00A12848">
      <w:pPr>
        <w:spacing w:line="280" w:lineRule="exact"/>
        <w:ind w:firstLineChars="100" w:firstLine="211"/>
      </w:pPr>
      <w:r>
        <w:rPr>
          <w:rFonts w:hint="eastAsia"/>
          <w:b/>
          <w:bCs/>
        </w:rPr>
        <w:t>北京坊劝业场</w:t>
      </w:r>
      <w:r>
        <w:rPr>
          <w:rFonts w:hint="eastAsia"/>
        </w:rPr>
        <w:t>（</w:t>
      </w:r>
      <w:r>
        <w:rPr>
          <w:rFonts w:hAnsi="宋体" w:hint="eastAsia"/>
        </w:rPr>
        <w:t>以文化及先锋艺术风格的</w:t>
      </w:r>
      <w:r>
        <w:rPr>
          <w:rFonts w:hAnsi="宋体" w:hint="eastAsia"/>
          <w:b/>
          <w:bCs/>
        </w:rPr>
        <w:t>定制及设计师品牌</w:t>
      </w:r>
      <w:r>
        <w:rPr>
          <w:rFonts w:hAnsi="宋体" w:hint="eastAsia"/>
          <w:bCs/>
        </w:rPr>
        <w:t>发布</w:t>
      </w:r>
      <w:r>
        <w:rPr>
          <w:rFonts w:hAnsi="宋体" w:hint="eastAsia"/>
        </w:rPr>
        <w:t>为主，</w:t>
      </w:r>
      <w:r>
        <w:rPr>
          <w:rFonts w:hint="eastAsia"/>
        </w:rPr>
        <w:t>面积约</w:t>
      </w:r>
      <w:r>
        <w:rPr>
          <w:rFonts w:hint="eastAsia"/>
        </w:rPr>
        <w:t>1500</w:t>
      </w:r>
      <w:r>
        <w:rPr>
          <w:rFonts w:hint="eastAsia"/>
        </w:rPr>
        <w:t>平方米，可容纳</w:t>
      </w:r>
      <w:r>
        <w:rPr>
          <w:rFonts w:hint="eastAsia"/>
        </w:rPr>
        <w:t>350</w:t>
      </w:r>
      <w:r>
        <w:rPr>
          <w:rFonts w:hint="eastAsia"/>
        </w:rPr>
        <w:t>人）</w:t>
      </w:r>
    </w:p>
    <w:p w:rsidR="00D625DA" w:rsidRDefault="00A12848">
      <w:pPr>
        <w:spacing w:line="280" w:lineRule="exact"/>
        <w:ind w:firstLineChars="100" w:firstLine="211"/>
      </w:pPr>
      <w:r>
        <w:rPr>
          <w:rFonts w:hint="eastAsia"/>
          <w:b/>
        </w:rPr>
        <w:t>费用标准：</w:t>
      </w:r>
      <w:r w:rsidRPr="00BB116B">
        <w:rPr>
          <w:rFonts w:hint="eastAsia"/>
          <w:b/>
        </w:rPr>
        <w:t>1</w:t>
      </w:r>
      <w:r w:rsidR="00BB116B" w:rsidRPr="00BB116B">
        <w:rPr>
          <w:rFonts w:hint="eastAsia"/>
          <w:b/>
        </w:rPr>
        <w:t>0</w:t>
      </w:r>
      <w:r w:rsidRPr="00BB116B">
        <w:rPr>
          <w:rFonts w:hint="eastAsia"/>
          <w:b/>
        </w:rPr>
        <w:t>.3</w:t>
      </w:r>
      <w:r w:rsidRPr="00BB116B">
        <w:rPr>
          <w:rFonts w:hint="eastAsia"/>
          <w:bCs/>
        </w:rPr>
        <w:t>、</w:t>
      </w:r>
      <w:r w:rsidRPr="00BB116B">
        <w:rPr>
          <w:rFonts w:hint="eastAsia"/>
          <w:b/>
        </w:rPr>
        <w:t>12.3</w:t>
      </w:r>
      <w:r w:rsidRPr="00BB116B">
        <w:rPr>
          <w:rFonts w:hint="eastAsia"/>
          <w:b/>
        </w:rPr>
        <w:t>万元</w:t>
      </w:r>
      <w:r w:rsidRPr="00BB116B">
        <w:rPr>
          <w:rFonts w:hint="eastAsia"/>
          <w:b/>
        </w:rPr>
        <w:t>/</w:t>
      </w:r>
      <w:r w:rsidRPr="00BB116B">
        <w:rPr>
          <w:rFonts w:hint="eastAsia"/>
          <w:b/>
        </w:rPr>
        <w:t>场</w:t>
      </w:r>
      <w:r w:rsidRPr="00BB116B">
        <w:rPr>
          <w:rFonts w:hint="eastAsia"/>
        </w:rPr>
        <w:t>（工作日下午</w:t>
      </w:r>
      <w:r w:rsidRPr="00BB116B">
        <w:rPr>
          <w:rFonts w:hint="eastAsia"/>
        </w:rPr>
        <w:t>/</w:t>
      </w:r>
      <w:r w:rsidRPr="00BB116B">
        <w:rPr>
          <w:rFonts w:hint="eastAsia"/>
        </w:rPr>
        <w:t>晚上）、</w:t>
      </w:r>
      <w:r w:rsidRPr="00BB116B">
        <w:rPr>
          <w:rFonts w:hint="eastAsia"/>
          <w:b/>
        </w:rPr>
        <w:t>1</w:t>
      </w:r>
      <w:r w:rsidR="00BB116B" w:rsidRPr="00BB116B">
        <w:rPr>
          <w:rFonts w:hint="eastAsia"/>
          <w:b/>
        </w:rPr>
        <w:t>1</w:t>
      </w:r>
      <w:r w:rsidRPr="00BB116B">
        <w:rPr>
          <w:rFonts w:hint="eastAsia"/>
          <w:b/>
        </w:rPr>
        <w:t>.3</w:t>
      </w:r>
      <w:r w:rsidRPr="00BB116B">
        <w:rPr>
          <w:rFonts w:hint="eastAsia"/>
          <w:bCs/>
        </w:rPr>
        <w:t>、</w:t>
      </w:r>
      <w:r w:rsidRPr="00BB116B">
        <w:rPr>
          <w:rFonts w:hint="eastAsia"/>
          <w:b/>
        </w:rPr>
        <w:t>13.3</w:t>
      </w:r>
      <w:r>
        <w:rPr>
          <w:rFonts w:hint="eastAsia"/>
          <w:b/>
        </w:rPr>
        <w:t>万元</w:t>
      </w:r>
      <w:r>
        <w:rPr>
          <w:rFonts w:hint="eastAsia"/>
          <w:b/>
        </w:rPr>
        <w:t>/</w:t>
      </w:r>
      <w:r>
        <w:rPr>
          <w:rFonts w:hint="eastAsia"/>
          <w:b/>
        </w:rPr>
        <w:t>场</w:t>
      </w:r>
      <w:r>
        <w:rPr>
          <w:rFonts w:hint="eastAsia"/>
        </w:rPr>
        <w:t>（周末下午</w:t>
      </w:r>
      <w:r>
        <w:rPr>
          <w:rFonts w:hint="eastAsia"/>
        </w:rPr>
        <w:t>/</w:t>
      </w:r>
      <w:r>
        <w:rPr>
          <w:rFonts w:hint="eastAsia"/>
        </w:rPr>
        <w:t>晚上）。</w:t>
      </w:r>
    </w:p>
    <w:p w:rsidR="00D625DA" w:rsidRDefault="00A12848">
      <w:pPr>
        <w:spacing w:line="280" w:lineRule="exact"/>
        <w:rPr>
          <w:b/>
        </w:rPr>
      </w:pPr>
      <w:r>
        <w:rPr>
          <w:rFonts w:hint="eastAsia"/>
          <w:b/>
        </w:rPr>
        <w:t>（</w:t>
      </w:r>
      <w:r>
        <w:rPr>
          <w:rFonts w:hint="eastAsia"/>
          <w:b/>
        </w:rPr>
        <w:t>4</w:t>
      </w:r>
      <w:r>
        <w:rPr>
          <w:rFonts w:hint="eastAsia"/>
          <w:b/>
        </w:rPr>
        <w:t>）服务内容</w:t>
      </w:r>
      <w:bookmarkStart w:id="0" w:name="_GoBack"/>
      <w:bookmarkEnd w:id="0"/>
    </w:p>
    <w:p w:rsidR="00D625DA" w:rsidRDefault="00A12848">
      <w:pPr>
        <w:spacing w:line="280" w:lineRule="exact"/>
        <w:ind w:firstLineChars="100" w:firstLine="211"/>
        <w:rPr>
          <w:b/>
          <w:szCs w:val="21"/>
        </w:rPr>
      </w:pPr>
      <w:r>
        <w:rPr>
          <w:rFonts w:ascii="宋体" w:hAnsi="宋体" w:cs="宋体" w:hint="eastAsia"/>
          <w:b/>
          <w:szCs w:val="21"/>
        </w:rPr>
        <w:t>①</w:t>
      </w:r>
      <w:r w:rsidR="00AD2284">
        <w:rPr>
          <w:rFonts w:ascii="宋体" w:hAnsi="宋体" w:cs="宋体" w:hint="eastAsia"/>
          <w:b/>
          <w:szCs w:val="21"/>
        </w:rPr>
        <w:t xml:space="preserve"> </w:t>
      </w:r>
      <w:r>
        <w:rPr>
          <w:rFonts w:hint="eastAsia"/>
          <w:b/>
          <w:szCs w:val="21"/>
        </w:rPr>
        <w:t>赠送服务</w:t>
      </w:r>
    </w:p>
    <w:p w:rsidR="00D625DA" w:rsidRDefault="00A12848">
      <w:pPr>
        <w:spacing w:line="280" w:lineRule="exact"/>
        <w:ind w:firstLineChars="100" w:firstLine="210"/>
        <w:rPr>
          <w:bCs/>
          <w:szCs w:val="21"/>
        </w:rPr>
      </w:pPr>
      <w:r>
        <w:rPr>
          <w:rFonts w:hint="eastAsia"/>
          <w:bCs/>
          <w:szCs w:val="21"/>
        </w:rPr>
        <w:t>组织服务：场次安排、日程发布、</w:t>
      </w:r>
      <w:r>
        <w:rPr>
          <w:rFonts w:hint="eastAsia"/>
          <w:bCs/>
        </w:rPr>
        <w:t>模特面试、</w:t>
      </w:r>
      <w:r>
        <w:rPr>
          <w:rFonts w:hint="eastAsia"/>
          <w:bCs/>
          <w:szCs w:val="21"/>
        </w:rPr>
        <w:t>门票印制、电子票系统、现场管理；</w:t>
      </w:r>
    </w:p>
    <w:p w:rsidR="00D625DA" w:rsidRDefault="00A12848">
      <w:pPr>
        <w:spacing w:line="280" w:lineRule="exact"/>
        <w:ind w:firstLineChars="100" w:firstLine="210"/>
        <w:rPr>
          <w:bCs/>
          <w:szCs w:val="21"/>
        </w:rPr>
      </w:pPr>
      <w:r>
        <w:rPr>
          <w:rFonts w:hint="eastAsia"/>
          <w:bCs/>
          <w:szCs w:val="21"/>
        </w:rPr>
        <w:t>场地服务：</w:t>
      </w:r>
      <w:r>
        <w:rPr>
          <w:rFonts w:hint="eastAsia"/>
          <w:bCs/>
        </w:rPr>
        <w:t>基础舞台、</w:t>
      </w:r>
      <w:r>
        <w:rPr>
          <w:rFonts w:hint="eastAsia"/>
          <w:bCs/>
          <w:szCs w:val="21"/>
        </w:rPr>
        <w:t>灯光音响</w:t>
      </w:r>
      <w:r>
        <w:rPr>
          <w:rFonts w:hint="eastAsia"/>
          <w:bCs/>
        </w:rPr>
        <w:t>、专业后台化妆间、</w:t>
      </w:r>
      <w:r>
        <w:rPr>
          <w:rFonts w:hint="eastAsia"/>
          <w:bCs/>
        </w:rPr>
        <w:t>VIP</w:t>
      </w:r>
      <w:r w:rsidR="00CC2B77">
        <w:rPr>
          <w:rFonts w:hint="eastAsia"/>
          <w:bCs/>
        </w:rPr>
        <w:t>接待</w:t>
      </w:r>
      <w:r>
        <w:rPr>
          <w:rFonts w:hint="eastAsia"/>
          <w:bCs/>
        </w:rPr>
        <w:t>室、</w:t>
      </w:r>
      <w:proofErr w:type="gramStart"/>
      <w:r>
        <w:rPr>
          <w:rFonts w:hint="eastAsia"/>
          <w:bCs/>
        </w:rPr>
        <w:t>秀场彩排</w:t>
      </w:r>
      <w:proofErr w:type="gramEnd"/>
      <w:r>
        <w:rPr>
          <w:rFonts w:hint="eastAsia"/>
          <w:bCs/>
        </w:rPr>
        <w:t>、</w:t>
      </w:r>
      <w:r>
        <w:rPr>
          <w:rFonts w:hint="eastAsia"/>
          <w:bCs/>
          <w:szCs w:val="21"/>
        </w:rPr>
        <w:t>保安保洁；</w:t>
      </w:r>
    </w:p>
    <w:p w:rsidR="00D625DA" w:rsidRDefault="00A12848">
      <w:pPr>
        <w:spacing w:line="280" w:lineRule="exact"/>
        <w:ind w:firstLineChars="100" w:firstLine="210"/>
        <w:rPr>
          <w:bCs/>
          <w:szCs w:val="21"/>
        </w:rPr>
      </w:pPr>
      <w:r>
        <w:rPr>
          <w:rFonts w:hint="eastAsia"/>
          <w:bCs/>
          <w:szCs w:val="21"/>
        </w:rPr>
        <w:t>宣传服务：官方微信、微博、网站露出（以组委会实际安排为准），摄影摄像及素材提供</w:t>
      </w:r>
      <w:r w:rsidR="00AD2284">
        <w:rPr>
          <w:rFonts w:hint="eastAsia"/>
          <w:bCs/>
          <w:szCs w:val="21"/>
        </w:rPr>
        <w:t>。</w:t>
      </w:r>
    </w:p>
    <w:p w:rsidR="00D625DA" w:rsidRDefault="00A12848">
      <w:pPr>
        <w:spacing w:line="280" w:lineRule="exact"/>
        <w:ind w:firstLineChars="100" w:firstLine="211"/>
        <w:rPr>
          <w:b/>
          <w:szCs w:val="21"/>
        </w:rPr>
      </w:pPr>
      <w:r>
        <w:rPr>
          <w:rFonts w:ascii="宋体" w:hAnsi="宋体" w:cs="宋体" w:hint="eastAsia"/>
          <w:b/>
          <w:szCs w:val="21"/>
        </w:rPr>
        <w:t>②</w:t>
      </w:r>
      <w:r w:rsidR="00AD2284">
        <w:rPr>
          <w:rFonts w:ascii="宋体" w:hAnsi="宋体" w:cs="宋体" w:hint="eastAsia"/>
          <w:b/>
          <w:szCs w:val="21"/>
        </w:rPr>
        <w:t xml:space="preserve"> </w:t>
      </w:r>
      <w:r>
        <w:rPr>
          <w:rFonts w:hint="eastAsia"/>
          <w:b/>
          <w:szCs w:val="21"/>
        </w:rPr>
        <w:t>增值服务</w:t>
      </w:r>
      <w:r>
        <w:rPr>
          <w:rFonts w:ascii="宋体" w:hAnsi="宋体" w:hint="eastAsia"/>
          <w:b/>
          <w:sz w:val="20"/>
          <w:szCs w:val="20"/>
        </w:rPr>
        <w:t>（详情请咨询组委会）</w:t>
      </w:r>
    </w:p>
    <w:p w:rsidR="00D625DA" w:rsidRDefault="00A12848">
      <w:pPr>
        <w:spacing w:line="280" w:lineRule="exact"/>
        <w:ind w:firstLineChars="100" w:firstLine="210"/>
        <w:rPr>
          <w:bCs/>
          <w:szCs w:val="21"/>
        </w:rPr>
      </w:pPr>
      <w:r>
        <w:rPr>
          <w:rFonts w:hint="eastAsia"/>
          <w:bCs/>
          <w:szCs w:val="21"/>
        </w:rPr>
        <w:t>宣传服务：时装</w:t>
      </w:r>
      <w:proofErr w:type="gramStart"/>
      <w:r>
        <w:rPr>
          <w:rFonts w:hint="eastAsia"/>
          <w:bCs/>
          <w:szCs w:val="21"/>
        </w:rPr>
        <w:t>周专属媒体</w:t>
      </w:r>
      <w:proofErr w:type="gramEnd"/>
      <w:r>
        <w:rPr>
          <w:rFonts w:hint="eastAsia"/>
          <w:bCs/>
          <w:szCs w:val="21"/>
        </w:rPr>
        <w:t>套餐或定制服务；</w:t>
      </w:r>
    </w:p>
    <w:p w:rsidR="00D625DA" w:rsidRDefault="00A12848">
      <w:pPr>
        <w:spacing w:line="280" w:lineRule="exact"/>
        <w:ind w:firstLineChars="100" w:firstLine="210"/>
        <w:rPr>
          <w:bCs/>
          <w:szCs w:val="21"/>
        </w:rPr>
      </w:pPr>
      <w:r>
        <w:rPr>
          <w:rFonts w:hint="eastAsia"/>
          <w:bCs/>
          <w:szCs w:val="21"/>
        </w:rPr>
        <w:t>嘉宾邀请：明星艺人、时尚博</w:t>
      </w:r>
      <w:r>
        <w:rPr>
          <w:bCs/>
          <w:szCs w:val="21"/>
        </w:rPr>
        <w:t>主、网红、</w:t>
      </w:r>
      <w:r>
        <w:rPr>
          <w:bCs/>
          <w:szCs w:val="21"/>
        </w:rPr>
        <w:t>KOL</w:t>
      </w:r>
      <w:r>
        <w:rPr>
          <w:bCs/>
          <w:szCs w:val="21"/>
        </w:rPr>
        <w:t>等；</w:t>
      </w:r>
    </w:p>
    <w:p w:rsidR="00D625DA" w:rsidRDefault="00A12848">
      <w:pPr>
        <w:spacing w:line="280" w:lineRule="exact"/>
        <w:ind w:firstLineChars="100" w:firstLine="210"/>
        <w:rPr>
          <w:bCs/>
          <w:szCs w:val="21"/>
        </w:rPr>
      </w:pPr>
      <w:r>
        <w:rPr>
          <w:rFonts w:hint="eastAsia"/>
          <w:bCs/>
          <w:szCs w:val="21"/>
        </w:rPr>
        <w:t>摄影摄像：根据品牌需求制定服务方案；</w:t>
      </w:r>
    </w:p>
    <w:p w:rsidR="00D625DA" w:rsidRDefault="00A12848">
      <w:pPr>
        <w:spacing w:line="280" w:lineRule="exact"/>
        <w:ind w:firstLineChars="100" w:firstLine="210"/>
        <w:rPr>
          <w:bCs/>
          <w:szCs w:val="21"/>
        </w:rPr>
      </w:pPr>
      <w:r>
        <w:rPr>
          <w:rFonts w:hint="eastAsia"/>
          <w:bCs/>
          <w:szCs w:val="21"/>
        </w:rPr>
        <w:t>商业服务：线上订货、时尚沙龙、买手对接、专业观众邀请及数据收集与分析。</w:t>
      </w:r>
    </w:p>
    <w:p w:rsidR="00D625DA" w:rsidRDefault="00A12848">
      <w:pPr>
        <w:spacing w:line="280" w:lineRule="exact"/>
        <w:rPr>
          <w:b/>
        </w:rPr>
      </w:pPr>
      <w:r>
        <w:rPr>
          <w:rFonts w:hint="eastAsia"/>
          <w:b/>
        </w:rPr>
        <w:t>2</w:t>
      </w:r>
      <w:r>
        <w:rPr>
          <w:rFonts w:hint="eastAsia"/>
          <w:b/>
        </w:rPr>
        <w:t>、</w:t>
      </w:r>
      <w:r w:rsidR="00E6141A">
        <w:rPr>
          <w:rFonts w:hint="eastAsia"/>
          <w:b/>
        </w:rPr>
        <w:t>非官方</w:t>
      </w:r>
      <w:r>
        <w:rPr>
          <w:rFonts w:hint="eastAsia"/>
          <w:b/>
        </w:rPr>
        <w:t>场</w:t>
      </w:r>
      <w:r w:rsidR="00E6141A">
        <w:rPr>
          <w:rFonts w:hint="eastAsia"/>
          <w:b/>
        </w:rPr>
        <w:t>地</w:t>
      </w:r>
      <w:r>
        <w:rPr>
          <w:rFonts w:hint="eastAsia"/>
          <w:b/>
        </w:rPr>
        <w:t>费用标准</w:t>
      </w:r>
      <w:r w:rsidRPr="00E6141A">
        <w:rPr>
          <w:rFonts w:asciiTheme="minorEastAsia" w:eastAsiaTheme="minorEastAsia" w:hAnsiTheme="minorEastAsia" w:hint="eastAsia"/>
          <w:b/>
        </w:rPr>
        <w:t>/</w:t>
      </w:r>
      <w:r>
        <w:rPr>
          <w:rFonts w:hint="eastAsia"/>
          <w:b/>
        </w:rPr>
        <w:t>服务内容</w:t>
      </w:r>
    </w:p>
    <w:p w:rsidR="00D625DA" w:rsidRDefault="00E6141A" w:rsidP="00E6141A">
      <w:pPr>
        <w:spacing w:line="280" w:lineRule="exact"/>
        <w:rPr>
          <w:b/>
          <w:bCs/>
        </w:rPr>
      </w:pPr>
      <w:r>
        <w:rPr>
          <w:rFonts w:hint="eastAsia"/>
          <w:b/>
          <w:bCs/>
        </w:rPr>
        <w:t>（</w:t>
      </w:r>
      <w:r>
        <w:rPr>
          <w:rFonts w:hint="eastAsia"/>
          <w:b/>
          <w:bCs/>
        </w:rPr>
        <w:t>1</w:t>
      </w:r>
      <w:r>
        <w:rPr>
          <w:rFonts w:hint="eastAsia"/>
          <w:b/>
          <w:bCs/>
        </w:rPr>
        <w:t>）非官方发布</w:t>
      </w:r>
      <w:r w:rsidR="00A12848">
        <w:rPr>
          <w:rFonts w:hint="eastAsia"/>
          <w:b/>
          <w:bCs/>
        </w:rPr>
        <w:t>场</w:t>
      </w:r>
      <w:r>
        <w:rPr>
          <w:rFonts w:hint="eastAsia"/>
          <w:b/>
          <w:bCs/>
        </w:rPr>
        <w:t>地：</w:t>
      </w:r>
      <w:r>
        <w:rPr>
          <w:rFonts w:hint="eastAsia"/>
        </w:rPr>
        <w:t>发布单位可根据自身需要自行安排发布场地，承担场租、搭建、报批、请柬印制等</w:t>
      </w:r>
      <w:r w:rsidR="00333E60">
        <w:rPr>
          <w:rFonts w:hint="eastAsia"/>
        </w:rPr>
        <w:t>相关</w:t>
      </w:r>
      <w:r>
        <w:rPr>
          <w:rFonts w:hint="eastAsia"/>
        </w:rPr>
        <w:t>费用。</w:t>
      </w:r>
    </w:p>
    <w:p w:rsidR="00D625DA" w:rsidRDefault="00E6141A" w:rsidP="00E6141A">
      <w:pPr>
        <w:spacing w:line="280" w:lineRule="exact"/>
      </w:pPr>
      <w:r>
        <w:rPr>
          <w:rFonts w:hint="eastAsia"/>
          <w:b/>
        </w:rPr>
        <w:t>（</w:t>
      </w:r>
      <w:r>
        <w:rPr>
          <w:rFonts w:hint="eastAsia"/>
          <w:b/>
        </w:rPr>
        <w:t>2</w:t>
      </w:r>
      <w:r>
        <w:rPr>
          <w:rFonts w:hint="eastAsia"/>
          <w:b/>
        </w:rPr>
        <w:t>）</w:t>
      </w:r>
      <w:r w:rsidR="00A12848">
        <w:rPr>
          <w:rFonts w:hint="eastAsia"/>
          <w:b/>
        </w:rPr>
        <w:t>费用标准：</w:t>
      </w:r>
      <w:r w:rsidRPr="00E6141A">
        <w:rPr>
          <w:rFonts w:hint="eastAsia"/>
        </w:rPr>
        <w:t>发布单位需向</w:t>
      </w:r>
      <w:r w:rsidR="00333E60">
        <w:rPr>
          <w:rFonts w:hint="eastAsia"/>
        </w:rPr>
        <w:t>中国国际</w:t>
      </w:r>
      <w:r w:rsidRPr="00E6141A">
        <w:rPr>
          <w:rFonts w:hint="eastAsia"/>
        </w:rPr>
        <w:t>时装周组委会支付</w:t>
      </w:r>
      <w:r w:rsidR="00AD2284" w:rsidRPr="00E6141A">
        <w:rPr>
          <w:rFonts w:hint="eastAsia"/>
        </w:rPr>
        <w:t>注册费</w:t>
      </w:r>
      <w:r w:rsidR="00A12848" w:rsidRPr="00E6141A">
        <w:rPr>
          <w:rFonts w:hint="eastAsia"/>
          <w:bCs/>
        </w:rPr>
        <w:t>3</w:t>
      </w:r>
      <w:r w:rsidR="00A12848" w:rsidRPr="00E6141A">
        <w:rPr>
          <w:rFonts w:hint="eastAsia"/>
          <w:bCs/>
        </w:rPr>
        <w:t>万元</w:t>
      </w:r>
      <w:r w:rsidR="00A12848" w:rsidRPr="00E6141A">
        <w:rPr>
          <w:rFonts w:hint="eastAsia"/>
        </w:rPr>
        <w:t>/</w:t>
      </w:r>
      <w:r w:rsidR="00A12848" w:rsidRPr="00E6141A">
        <w:rPr>
          <w:rFonts w:hint="eastAsia"/>
        </w:rPr>
        <w:t>场</w:t>
      </w:r>
      <w:r>
        <w:rPr>
          <w:rFonts w:hint="eastAsia"/>
        </w:rPr>
        <w:t>。</w:t>
      </w:r>
    </w:p>
    <w:p w:rsidR="00D625DA" w:rsidRDefault="00E6141A" w:rsidP="00E6141A">
      <w:pPr>
        <w:spacing w:line="280" w:lineRule="exact"/>
      </w:pPr>
      <w:r>
        <w:rPr>
          <w:rFonts w:hint="eastAsia"/>
          <w:b/>
          <w:bCs/>
        </w:rPr>
        <w:t>（</w:t>
      </w:r>
      <w:r>
        <w:rPr>
          <w:rFonts w:hint="eastAsia"/>
          <w:b/>
          <w:bCs/>
        </w:rPr>
        <w:t>3</w:t>
      </w:r>
      <w:r>
        <w:rPr>
          <w:rFonts w:hint="eastAsia"/>
          <w:b/>
          <w:bCs/>
        </w:rPr>
        <w:t>）</w:t>
      </w:r>
      <w:r w:rsidR="00A12848">
        <w:rPr>
          <w:rFonts w:hint="eastAsia"/>
          <w:b/>
          <w:bCs/>
        </w:rPr>
        <w:t>服务内容：</w:t>
      </w:r>
      <w:r w:rsidR="00333E60">
        <w:rPr>
          <w:rFonts w:hint="eastAsia"/>
        </w:rPr>
        <w:t>中国国际</w:t>
      </w:r>
      <w:r w:rsidR="00333E60" w:rsidRPr="00E6141A">
        <w:rPr>
          <w:rFonts w:hint="eastAsia"/>
        </w:rPr>
        <w:t>时装周组委会</w:t>
      </w:r>
      <w:r w:rsidR="00333E60">
        <w:rPr>
          <w:rFonts w:hint="eastAsia"/>
        </w:rPr>
        <w:t>提供</w:t>
      </w:r>
      <w:r w:rsidR="00A12848">
        <w:rPr>
          <w:rFonts w:hint="eastAsia"/>
          <w:bCs/>
          <w:szCs w:val="21"/>
        </w:rPr>
        <w:t>场次安排、日程发布、</w:t>
      </w:r>
      <w:r w:rsidR="00A12848">
        <w:rPr>
          <w:rFonts w:hint="eastAsia"/>
          <w:bCs/>
        </w:rPr>
        <w:t>模特面试</w:t>
      </w:r>
      <w:r w:rsidR="00333E60">
        <w:rPr>
          <w:rFonts w:hint="eastAsia"/>
          <w:bCs/>
        </w:rPr>
        <w:t>、</w:t>
      </w:r>
      <w:r w:rsidR="00333E60">
        <w:rPr>
          <w:rFonts w:hint="eastAsia"/>
          <w:bCs/>
          <w:szCs w:val="21"/>
        </w:rPr>
        <w:t>摄影摄像及素材提供和</w:t>
      </w:r>
      <w:r w:rsidR="00A12848">
        <w:rPr>
          <w:rFonts w:hint="eastAsia"/>
          <w:bCs/>
          <w:szCs w:val="21"/>
        </w:rPr>
        <w:t>官方微信、微博、网站</w:t>
      </w:r>
      <w:r w:rsidR="00333E60">
        <w:rPr>
          <w:rFonts w:hint="eastAsia"/>
          <w:bCs/>
          <w:szCs w:val="21"/>
        </w:rPr>
        <w:t>等</w:t>
      </w:r>
      <w:r w:rsidR="00A12848">
        <w:rPr>
          <w:rFonts w:hint="eastAsia"/>
          <w:bCs/>
          <w:szCs w:val="21"/>
        </w:rPr>
        <w:t>露出（以组委会实际安排为准）</w:t>
      </w:r>
      <w:r w:rsidR="00333E60">
        <w:rPr>
          <w:rFonts w:hint="eastAsia"/>
          <w:bCs/>
          <w:szCs w:val="21"/>
        </w:rPr>
        <w:t>等服务</w:t>
      </w:r>
      <w:r w:rsidR="00A12848">
        <w:rPr>
          <w:rFonts w:hint="eastAsia"/>
          <w:bCs/>
          <w:szCs w:val="21"/>
        </w:rPr>
        <w:t>。</w:t>
      </w:r>
    </w:p>
    <w:p w:rsidR="00D625DA" w:rsidRDefault="00A12848">
      <w:pPr>
        <w:spacing w:line="280" w:lineRule="exact"/>
        <w:rPr>
          <w:b/>
        </w:rPr>
      </w:pPr>
      <w:r>
        <w:rPr>
          <w:rFonts w:hint="eastAsia"/>
          <w:b/>
        </w:rPr>
        <w:t>3</w:t>
      </w:r>
      <w:r>
        <w:rPr>
          <w:rFonts w:hint="eastAsia"/>
          <w:b/>
        </w:rPr>
        <w:t>、发布制作费</w:t>
      </w:r>
      <w:r>
        <w:rPr>
          <w:rFonts w:hint="eastAsia"/>
        </w:rPr>
        <w:t>（参考指导价，由第三方负责执行）</w:t>
      </w:r>
    </w:p>
    <w:p w:rsidR="00D625DA" w:rsidRDefault="00A12848" w:rsidP="00AD2284">
      <w:pPr>
        <w:spacing w:line="280" w:lineRule="exact"/>
      </w:pPr>
      <w:r>
        <w:rPr>
          <w:rFonts w:hint="eastAsia"/>
          <w:b/>
        </w:rPr>
        <w:t>（</w:t>
      </w:r>
      <w:r>
        <w:rPr>
          <w:rFonts w:hint="eastAsia"/>
          <w:b/>
        </w:rPr>
        <w:t>1</w:t>
      </w:r>
      <w:r>
        <w:rPr>
          <w:rFonts w:hint="eastAsia"/>
          <w:b/>
        </w:rPr>
        <w:t>）编导</w:t>
      </w:r>
      <w:r>
        <w:rPr>
          <w:rFonts w:hint="eastAsia"/>
        </w:rPr>
        <w:t>（含模特统筹、试装彩排、</w:t>
      </w:r>
      <w:r>
        <w:rPr>
          <w:rFonts w:ascii="宋体" w:hAnsi="宋体" w:hint="eastAsia"/>
          <w:szCs w:val="21"/>
        </w:rPr>
        <w:t>音乐推选、后台调度、现场执行</w:t>
      </w:r>
      <w:r>
        <w:rPr>
          <w:rFonts w:hint="eastAsia"/>
        </w:rPr>
        <w:t>等服务）</w:t>
      </w:r>
      <w:r>
        <w:rPr>
          <w:rFonts w:hint="eastAsia"/>
          <w:bCs/>
        </w:rPr>
        <w:t>：</w:t>
      </w:r>
      <w:r>
        <w:rPr>
          <w:rFonts w:hint="eastAsia"/>
          <w:b/>
        </w:rPr>
        <w:t>2.0-4.0</w:t>
      </w:r>
      <w:r>
        <w:rPr>
          <w:rFonts w:hint="eastAsia"/>
          <w:b/>
        </w:rPr>
        <w:t>万元</w:t>
      </w:r>
      <w:r>
        <w:rPr>
          <w:rFonts w:hint="eastAsia"/>
          <w:b/>
        </w:rPr>
        <w:t>/</w:t>
      </w:r>
      <w:r>
        <w:rPr>
          <w:rFonts w:hint="eastAsia"/>
          <w:b/>
        </w:rPr>
        <w:t>场</w:t>
      </w:r>
      <w:r w:rsidR="00C51A3C">
        <w:rPr>
          <w:rFonts w:hint="eastAsia"/>
          <w:b/>
        </w:rPr>
        <w:t>。</w:t>
      </w:r>
    </w:p>
    <w:p w:rsidR="00D625DA" w:rsidRDefault="00A12848" w:rsidP="00AD2284">
      <w:pPr>
        <w:spacing w:line="280" w:lineRule="exact"/>
      </w:pPr>
      <w:r>
        <w:rPr>
          <w:rFonts w:hint="eastAsia"/>
          <w:b/>
        </w:rPr>
        <w:t>（</w:t>
      </w:r>
      <w:r>
        <w:rPr>
          <w:rFonts w:hint="eastAsia"/>
          <w:b/>
        </w:rPr>
        <w:t>2</w:t>
      </w:r>
      <w:r>
        <w:rPr>
          <w:rFonts w:hint="eastAsia"/>
          <w:b/>
        </w:rPr>
        <w:t>）化妆</w:t>
      </w:r>
      <w:r>
        <w:rPr>
          <w:rFonts w:hint="eastAsia"/>
        </w:rPr>
        <w:t>（含化妆及造型设计、发型及妆</w:t>
      </w:r>
      <w:proofErr w:type="gramStart"/>
      <w:r>
        <w:rPr>
          <w:rFonts w:hint="eastAsia"/>
        </w:rPr>
        <w:t>容制作</w:t>
      </w:r>
      <w:proofErr w:type="gramEnd"/>
      <w:r>
        <w:rPr>
          <w:rFonts w:hint="eastAsia"/>
        </w:rPr>
        <w:t>等服务）：</w:t>
      </w:r>
      <w:r>
        <w:rPr>
          <w:rFonts w:hint="eastAsia"/>
          <w:b/>
        </w:rPr>
        <w:t>0.5-1.5</w:t>
      </w:r>
      <w:r>
        <w:rPr>
          <w:rFonts w:hint="eastAsia"/>
          <w:b/>
        </w:rPr>
        <w:t>万元</w:t>
      </w:r>
      <w:r>
        <w:rPr>
          <w:rFonts w:hint="eastAsia"/>
          <w:b/>
        </w:rPr>
        <w:t>/</w:t>
      </w:r>
      <w:r>
        <w:rPr>
          <w:rFonts w:hint="eastAsia"/>
          <w:b/>
        </w:rPr>
        <w:t>场</w:t>
      </w:r>
      <w:r w:rsidR="00C51A3C">
        <w:rPr>
          <w:rFonts w:hint="eastAsia"/>
          <w:b/>
        </w:rPr>
        <w:t>。</w:t>
      </w:r>
    </w:p>
    <w:p w:rsidR="00D625DA" w:rsidRDefault="00A12848" w:rsidP="00AD2284">
      <w:pPr>
        <w:spacing w:line="280" w:lineRule="exact"/>
        <w:rPr>
          <w:b/>
        </w:rPr>
      </w:pPr>
      <w:r>
        <w:rPr>
          <w:rFonts w:hint="eastAsia"/>
          <w:b/>
        </w:rPr>
        <w:t>（</w:t>
      </w:r>
      <w:r>
        <w:rPr>
          <w:rFonts w:hint="eastAsia"/>
          <w:b/>
        </w:rPr>
        <w:t>3</w:t>
      </w:r>
      <w:r>
        <w:rPr>
          <w:rFonts w:hint="eastAsia"/>
          <w:b/>
        </w:rPr>
        <w:t>）模特</w:t>
      </w:r>
      <w:r>
        <w:rPr>
          <w:rFonts w:hint="eastAsia"/>
        </w:rPr>
        <w:t>（含代理费）：</w:t>
      </w:r>
      <w:r>
        <w:rPr>
          <w:rFonts w:hint="eastAsia"/>
          <w:b/>
        </w:rPr>
        <w:t>B</w:t>
      </w:r>
      <w:r>
        <w:rPr>
          <w:rFonts w:hint="eastAsia"/>
          <w:b/>
        </w:rPr>
        <w:t>类</w:t>
      </w:r>
      <w:r>
        <w:rPr>
          <w:rFonts w:hint="eastAsia"/>
          <w:b/>
        </w:rPr>
        <w:t>0.2-0.3</w:t>
      </w:r>
      <w:r>
        <w:rPr>
          <w:rFonts w:hint="eastAsia"/>
          <w:b/>
        </w:rPr>
        <w:t>万元</w:t>
      </w:r>
      <w:r>
        <w:rPr>
          <w:rFonts w:hint="eastAsia"/>
          <w:b/>
        </w:rPr>
        <w:t>/</w:t>
      </w:r>
      <w:r>
        <w:rPr>
          <w:rFonts w:hint="eastAsia"/>
          <w:b/>
        </w:rPr>
        <w:t>人场，</w:t>
      </w:r>
      <w:r>
        <w:rPr>
          <w:rFonts w:hint="eastAsia"/>
          <w:b/>
        </w:rPr>
        <w:t>A</w:t>
      </w:r>
      <w:r>
        <w:rPr>
          <w:rFonts w:hint="eastAsia"/>
          <w:b/>
        </w:rPr>
        <w:t>类</w:t>
      </w:r>
      <w:r>
        <w:rPr>
          <w:rFonts w:hint="eastAsia"/>
          <w:b/>
        </w:rPr>
        <w:t>0.5-0.6</w:t>
      </w:r>
      <w:r>
        <w:rPr>
          <w:rFonts w:hint="eastAsia"/>
          <w:b/>
        </w:rPr>
        <w:t>万元</w:t>
      </w:r>
      <w:r>
        <w:rPr>
          <w:rFonts w:hint="eastAsia"/>
          <w:b/>
        </w:rPr>
        <w:t>/</w:t>
      </w:r>
      <w:r>
        <w:rPr>
          <w:rFonts w:hint="eastAsia"/>
          <w:b/>
        </w:rPr>
        <w:t>人场，超</w:t>
      </w:r>
      <w:r>
        <w:rPr>
          <w:rFonts w:hint="eastAsia"/>
          <w:b/>
        </w:rPr>
        <w:t>A</w:t>
      </w:r>
      <w:r>
        <w:rPr>
          <w:rFonts w:hint="eastAsia"/>
          <w:b/>
        </w:rPr>
        <w:t>类</w:t>
      </w:r>
      <w:r>
        <w:rPr>
          <w:rFonts w:hint="eastAsia"/>
          <w:b/>
        </w:rPr>
        <w:t>0.8-1.0</w:t>
      </w:r>
      <w:r>
        <w:rPr>
          <w:rFonts w:hint="eastAsia"/>
          <w:b/>
        </w:rPr>
        <w:t>万元</w:t>
      </w:r>
      <w:r>
        <w:rPr>
          <w:rFonts w:hint="eastAsia"/>
          <w:b/>
        </w:rPr>
        <w:t>/</w:t>
      </w:r>
      <w:r>
        <w:rPr>
          <w:rFonts w:hint="eastAsia"/>
          <w:b/>
        </w:rPr>
        <w:t>人场，最佳模特协议定价</w:t>
      </w:r>
      <w:r w:rsidR="00C51A3C">
        <w:rPr>
          <w:rFonts w:hint="eastAsia"/>
          <w:b/>
        </w:rPr>
        <w:t>。</w:t>
      </w:r>
    </w:p>
    <w:p w:rsidR="00D625DA" w:rsidRDefault="00A12848" w:rsidP="00E6141A">
      <w:pPr>
        <w:spacing w:line="280" w:lineRule="exact"/>
      </w:pPr>
      <w:r>
        <w:rPr>
          <w:rFonts w:hint="eastAsia"/>
          <w:b/>
        </w:rPr>
        <w:t>（</w:t>
      </w:r>
      <w:r>
        <w:rPr>
          <w:rFonts w:hint="eastAsia"/>
          <w:b/>
        </w:rPr>
        <w:t>4</w:t>
      </w:r>
      <w:r>
        <w:rPr>
          <w:rFonts w:hint="eastAsia"/>
          <w:b/>
        </w:rPr>
        <w:t>）舞美</w:t>
      </w:r>
      <w:r>
        <w:rPr>
          <w:rFonts w:hint="eastAsia"/>
        </w:rPr>
        <w:t>（灯光舞台、场内外视觉等的设计制作服务）：根据舞美方案确定</w:t>
      </w:r>
      <w:r w:rsidR="00C51A3C">
        <w:rPr>
          <w:rFonts w:hint="eastAsia"/>
        </w:rPr>
        <w:t>价格</w:t>
      </w:r>
      <w:r>
        <w:rPr>
          <w:rFonts w:hint="eastAsia"/>
        </w:rPr>
        <w:t>（建议使用基础舞台为宜）。</w:t>
      </w:r>
    </w:p>
    <w:p w:rsidR="00CC2B77" w:rsidRDefault="00CC2B77" w:rsidP="00CC2B77">
      <w:pPr>
        <w:spacing w:line="140" w:lineRule="exact"/>
        <w:rPr>
          <w:rFonts w:ascii="宋体" w:hAnsi="宋体"/>
          <w:b/>
          <w:sz w:val="24"/>
        </w:rPr>
      </w:pPr>
    </w:p>
    <w:p w:rsidR="00D625DA" w:rsidRDefault="00A12848">
      <w:pPr>
        <w:spacing w:line="280" w:lineRule="exact"/>
        <w:rPr>
          <w:b/>
          <w:sz w:val="24"/>
        </w:rPr>
      </w:pPr>
      <w:r>
        <w:rPr>
          <w:rFonts w:ascii="宋体" w:hAnsi="宋体" w:hint="eastAsia"/>
          <w:b/>
          <w:sz w:val="24"/>
        </w:rPr>
        <w:t xml:space="preserve">■ </w:t>
      </w:r>
      <w:r>
        <w:rPr>
          <w:rFonts w:hint="eastAsia"/>
          <w:b/>
          <w:sz w:val="24"/>
        </w:rPr>
        <w:t>DHUB</w:t>
      </w:r>
      <w:r>
        <w:rPr>
          <w:rFonts w:hint="eastAsia"/>
          <w:b/>
          <w:sz w:val="24"/>
        </w:rPr>
        <w:t>设计汇</w:t>
      </w:r>
    </w:p>
    <w:p w:rsidR="00D625DA" w:rsidRDefault="00A12848">
      <w:pPr>
        <w:spacing w:line="280" w:lineRule="exact"/>
      </w:pPr>
      <w:r>
        <w:rPr>
          <w:rFonts w:hint="eastAsia"/>
        </w:rPr>
        <w:t>DHUB</w:t>
      </w:r>
      <w:r>
        <w:rPr>
          <w:rFonts w:hint="eastAsia"/>
        </w:rPr>
        <w:t>设计汇</w:t>
      </w:r>
      <w:r>
        <w:rPr>
          <w:rFonts w:hAnsi="宋体"/>
          <w:kern w:val="0"/>
          <w:szCs w:val="21"/>
        </w:rPr>
        <w:t>以推动产业上下游合作，帮助</w:t>
      </w:r>
      <w:r>
        <w:rPr>
          <w:rFonts w:ascii="宋体" w:hAnsi="宋体" w:cs="宋体" w:hint="eastAsia"/>
          <w:kern w:val="0"/>
          <w:szCs w:val="21"/>
        </w:rPr>
        <w:t>设计与市场对接，扶持青年设计力量为宗旨，</w:t>
      </w:r>
      <w:r>
        <w:rPr>
          <w:rFonts w:hint="eastAsia"/>
        </w:rPr>
        <w:t>以</w:t>
      </w:r>
      <w:r>
        <w:rPr>
          <w:rFonts w:ascii="宋体" w:hAnsi="宋体" w:cs="宋体" w:hint="eastAsia"/>
          <w:kern w:val="0"/>
          <w:szCs w:val="21"/>
        </w:rPr>
        <w:t>产品订货、商贸洽谈、渠道拓展、趋</w:t>
      </w:r>
      <w:r>
        <w:rPr>
          <w:rFonts w:hAnsi="宋体"/>
          <w:kern w:val="0"/>
          <w:szCs w:val="21"/>
        </w:rPr>
        <w:t>势发布、品牌推广、跨界合作、技术交流为主要功能的</w:t>
      </w:r>
      <w:r>
        <w:rPr>
          <w:rFonts w:hint="eastAsia"/>
        </w:rPr>
        <w:t>中国国际时装</w:t>
      </w:r>
      <w:proofErr w:type="gramStart"/>
      <w:r>
        <w:rPr>
          <w:rFonts w:hint="eastAsia"/>
        </w:rPr>
        <w:t>周配套</w:t>
      </w:r>
      <w:proofErr w:type="gramEnd"/>
      <w:r>
        <w:rPr>
          <w:rFonts w:hint="eastAsia"/>
        </w:rPr>
        <w:t>展会。北京时尚设计广场</w:t>
      </w:r>
      <w:r>
        <w:rPr>
          <w:rFonts w:hint="eastAsia"/>
        </w:rPr>
        <w:t>751D</w:t>
      </w:r>
      <w:r>
        <w:t>·</w:t>
      </w:r>
      <w:r>
        <w:rPr>
          <w:rFonts w:hint="eastAsia"/>
        </w:rPr>
        <w:t>PARK 79</w:t>
      </w:r>
      <w:r>
        <w:rPr>
          <w:rFonts w:hint="eastAsia"/>
        </w:rPr>
        <w:t>罐为中国国际时装周组委会官方指定专属展览场馆，场地包含</w:t>
      </w:r>
      <w:proofErr w:type="gramStart"/>
      <w:r>
        <w:rPr>
          <w:rFonts w:hint="eastAsia"/>
        </w:rPr>
        <w:t>展位区</w:t>
      </w:r>
      <w:proofErr w:type="gramEnd"/>
      <w:r>
        <w:rPr>
          <w:rFonts w:hint="eastAsia"/>
        </w:rPr>
        <w:t>和活动区。</w:t>
      </w:r>
    </w:p>
    <w:p w:rsidR="00D625DA" w:rsidRDefault="00A12848">
      <w:pPr>
        <w:spacing w:line="280" w:lineRule="exact"/>
        <w:rPr>
          <w:b/>
        </w:rPr>
      </w:pPr>
      <w:r>
        <w:rPr>
          <w:rFonts w:hint="eastAsia"/>
          <w:b/>
        </w:rPr>
        <w:t>1</w:t>
      </w:r>
      <w:r>
        <w:rPr>
          <w:rFonts w:hint="eastAsia"/>
          <w:b/>
        </w:rPr>
        <w:t>、展览场馆</w:t>
      </w:r>
    </w:p>
    <w:p w:rsidR="00D625DA" w:rsidRDefault="00A12848">
      <w:pPr>
        <w:spacing w:line="280" w:lineRule="exact"/>
        <w:rPr>
          <w:b/>
        </w:rPr>
      </w:pPr>
      <w:r>
        <w:rPr>
          <w:rFonts w:hint="eastAsia"/>
          <w:b/>
        </w:rPr>
        <w:t>（</w:t>
      </w:r>
      <w:r>
        <w:rPr>
          <w:rFonts w:hint="eastAsia"/>
          <w:b/>
        </w:rPr>
        <w:t>1</w:t>
      </w:r>
      <w:r>
        <w:rPr>
          <w:rFonts w:hint="eastAsia"/>
          <w:b/>
        </w:rPr>
        <w:t>）展位区</w:t>
      </w:r>
      <w:r w:rsidR="00E6141A">
        <w:rPr>
          <w:rFonts w:hint="eastAsia"/>
          <w:b/>
        </w:rPr>
        <w:t>：</w:t>
      </w:r>
      <w:r>
        <w:rPr>
          <w:rFonts w:hint="eastAsia"/>
          <w:bCs/>
        </w:rPr>
        <w:t>面积约为</w:t>
      </w:r>
      <w:r>
        <w:rPr>
          <w:rFonts w:hint="eastAsia"/>
          <w:bCs/>
        </w:rPr>
        <w:t>3000</w:t>
      </w:r>
      <w:r>
        <w:rPr>
          <w:rFonts w:hint="eastAsia"/>
          <w:bCs/>
        </w:rPr>
        <w:t>平米，可容纳近</w:t>
      </w:r>
      <w:r>
        <w:rPr>
          <w:rFonts w:hint="eastAsia"/>
          <w:bCs/>
        </w:rPr>
        <w:t>200</w:t>
      </w:r>
      <w:r>
        <w:rPr>
          <w:rFonts w:hint="eastAsia"/>
          <w:bCs/>
        </w:rPr>
        <w:t>个品牌。展位分为</w:t>
      </w:r>
      <w:r>
        <w:rPr>
          <w:rFonts w:hint="eastAsia"/>
        </w:rPr>
        <w:t>标准展位和光地特展两类。</w:t>
      </w:r>
    </w:p>
    <w:p w:rsidR="00D625DA" w:rsidRDefault="00A12848">
      <w:pPr>
        <w:spacing w:line="280" w:lineRule="exact"/>
        <w:rPr>
          <w:rFonts w:ascii="宋体" w:hAnsi="宋体"/>
          <w:b/>
          <w:sz w:val="24"/>
        </w:rPr>
      </w:pPr>
      <w:r>
        <w:rPr>
          <w:rFonts w:hint="eastAsia"/>
          <w:b/>
        </w:rPr>
        <w:t>（</w:t>
      </w:r>
      <w:r>
        <w:rPr>
          <w:rFonts w:hint="eastAsia"/>
          <w:b/>
        </w:rPr>
        <w:t>2</w:t>
      </w:r>
      <w:r>
        <w:rPr>
          <w:rFonts w:hint="eastAsia"/>
          <w:b/>
        </w:rPr>
        <w:t>）活动区</w:t>
      </w:r>
      <w:r w:rsidR="00E6141A">
        <w:rPr>
          <w:rFonts w:hint="eastAsia"/>
          <w:b/>
        </w:rPr>
        <w:t>：</w:t>
      </w:r>
      <w:r>
        <w:rPr>
          <w:rFonts w:hint="eastAsia"/>
          <w:bCs/>
        </w:rPr>
        <w:t>面积约为</w:t>
      </w:r>
      <w:r>
        <w:rPr>
          <w:rFonts w:hint="eastAsia"/>
          <w:bCs/>
        </w:rPr>
        <w:t>300</w:t>
      </w:r>
      <w:r>
        <w:rPr>
          <w:rFonts w:hint="eastAsia"/>
          <w:bCs/>
        </w:rPr>
        <w:t>平米，可容纳</w:t>
      </w:r>
      <w:r>
        <w:rPr>
          <w:rFonts w:hint="eastAsia"/>
          <w:bCs/>
        </w:rPr>
        <w:t>200</w:t>
      </w:r>
      <w:r>
        <w:rPr>
          <w:rFonts w:hint="eastAsia"/>
          <w:bCs/>
        </w:rPr>
        <w:t>人，基本灯光和音响设备齐全。适用于参展品牌举办沙龙论坛和时尚演示等交流活动。</w:t>
      </w:r>
    </w:p>
    <w:p w:rsidR="00D625DA" w:rsidRDefault="00A12848">
      <w:pPr>
        <w:spacing w:line="280" w:lineRule="exact"/>
        <w:rPr>
          <w:b/>
        </w:rPr>
      </w:pPr>
      <w:r>
        <w:rPr>
          <w:rFonts w:hint="eastAsia"/>
          <w:b/>
        </w:rPr>
        <w:t>2</w:t>
      </w:r>
      <w:r>
        <w:rPr>
          <w:rFonts w:hint="eastAsia"/>
          <w:b/>
        </w:rPr>
        <w:t>、费用标准</w:t>
      </w:r>
      <w:r>
        <w:rPr>
          <w:rFonts w:hint="eastAsia"/>
          <w:bCs/>
        </w:rPr>
        <w:t>（中国服装设计师协会会员享受</w:t>
      </w:r>
      <w:r>
        <w:rPr>
          <w:rFonts w:hint="eastAsia"/>
          <w:bCs/>
        </w:rPr>
        <w:t>9.5</w:t>
      </w:r>
      <w:r>
        <w:rPr>
          <w:rFonts w:hint="eastAsia"/>
          <w:bCs/>
        </w:rPr>
        <w:t>折优惠）</w:t>
      </w:r>
    </w:p>
    <w:p w:rsidR="00D625DA" w:rsidRDefault="00A12848">
      <w:pPr>
        <w:spacing w:line="280" w:lineRule="exact"/>
        <w:rPr>
          <w:bCs/>
        </w:rPr>
      </w:pPr>
      <w:r>
        <w:rPr>
          <w:rFonts w:hint="eastAsia"/>
          <w:b/>
        </w:rPr>
        <w:t>（</w:t>
      </w:r>
      <w:r>
        <w:rPr>
          <w:rFonts w:hint="eastAsia"/>
          <w:b/>
        </w:rPr>
        <w:t>1</w:t>
      </w:r>
      <w:r>
        <w:rPr>
          <w:rFonts w:hint="eastAsia"/>
          <w:b/>
        </w:rPr>
        <w:t>）标准展位费</w:t>
      </w:r>
      <w:r>
        <w:rPr>
          <w:rFonts w:cs="宋体" w:hint="eastAsia"/>
        </w:rPr>
        <w:t>（</w:t>
      </w:r>
      <w:r>
        <w:rPr>
          <w:rFonts w:hint="eastAsia"/>
          <w:bCs/>
        </w:rPr>
        <w:t>提供灯光、龙门架、桌椅等基本配置和装修）</w:t>
      </w:r>
      <w:r>
        <w:rPr>
          <w:rFonts w:hint="eastAsia"/>
          <w:b/>
        </w:rPr>
        <w:t>：</w:t>
      </w:r>
      <w:r>
        <w:rPr>
          <w:rFonts w:hint="eastAsia"/>
          <w:b/>
        </w:rPr>
        <w:t>0.98</w:t>
      </w:r>
      <w:r>
        <w:rPr>
          <w:rFonts w:hint="eastAsia"/>
          <w:b/>
        </w:rPr>
        <w:t>万元</w:t>
      </w:r>
      <w:r>
        <w:rPr>
          <w:rFonts w:hint="eastAsia"/>
          <w:b/>
        </w:rPr>
        <w:t>/</w:t>
      </w:r>
      <w:proofErr w:type="gramStart"/>
      <w:r>
        <w:rPr>
          <w:rFonts w:hint="eastAsia"/>
          <w:b/>
        </w:rPr>
        <w:t>个</w:t>
      </w:r>
      <w:proofErr w:type="gramEnd"/>
      <w:r>
        <w:rPr>
          <w:rFonts w:hint="eastAsia"/>
          <w:bCs/>
        </w:rPr>
        <w:t>（</w:t>
      </w:r>
      <w:r>
        <w:rPr>
          <w:rFonts w:cs="宋体" w:hint="eastAsia"/>
        </w:rPr>
        <w:t>每个</w:t>
      </w:r>
      <w:r>
        <w:rPr>
          <w:rFonts w:hint="eastAsia"/>
        </w:rPr>
        <w:t>9</w:t>
      </w:r>
      <w:r>
        <w:rPr>
          <w:rFonts w:hint="eastAsia"/>
        </w:rPr>
        <w:t>平米，</w:t>
      </w:r>
      <w:r>
        <w:rPr>
          <w:rFonts w:hint="eastAsia"/>
          <w:bCs/>
        </w:rPr>
        <w:t>可选多个）；</w:t>
      </w:r>
    </w:p>
    <w:p w:rsidR="00D625DA" w:rsidRDefault="00A12848">
      <w:pPr>
        <w:spacing w:line="280" w:lineRule="exact"/>
        <w:rPr>
          <w:b/>
        </w:rPr>
      </w:pPr>
      <w:r>
        <w:rPr>
          <w:rFonts w:hint="eastAsia"/>
          <w:b/>
        </w:rPr>
        <w:t>（</w:t>
      </w:r>
      <w:r>
        <w:rPr>
          <w:rFonts w:hint="eastAsia"/>
          <w:b/>
        </w:rPr>
        <w:t>2</w:t>
      </w:r>
      <w:r>
        <w:rPr>
          <w:rFonts w:hint="eastAsia"/>
          <w:b/>
        </w:rPr>
        <w:t>）光地特展费</w:t>
      </w:r>
      <w:r>
        <w:rPr>
          <w:rFonts w:cs="宋体" w:hint="eastAsia"/>
        </w:rPr>
        <w:t>（展区由展商</w:t>
      </w:r>
      <w:r>
        <w:rPr>
          <w:rFonts w:hint="eastAsia"/>
          <w:bCs/>
        </w:rPr>
        <w:t>自行设计搭建）：</w:t>
      </w:r>
      <w:r>
        <w:rPr>
          <w:rFonts w:hint="eastAsia"/>
          <w:b/>
        </w:rPr>
        <w:t>0.1</w:t>
      </w:r>
      <w:r>
        <w:rPr>
          <w:rFonts w:hint="eastAsia"/>
          <w:b/>
        </w:rPr>
        <w:t>万元</w:t>
      </w:r>
      <w:r>
        <w:rPr>
          <w:rFonts w:hint="eastAsia"/>
          <w:b/>
        </w:rPr>
        <w:t>/</w:t>
      </w:r>
      <w:r>
        <w:rPr>
          <w:rFonts w:hint="eastAsia"/>
          <w:b/>
        </w:rPr>
        <w:t>平米</w:t>
      </w:r>
      <w:r>
        <w:rPr>
          <w:rFonts w:hint="eastAsia"/>
        </w:rPr>
        <w:t>（</w:t>
      </w:r>
      <w:r>
        <w:rPr>
          <w:rFonts w:hint="eastAsia"/>
        </w:rPr>
        <w:t>30</w:t>
      </w:r>
      <w:r>
        <w:rPr>
          <w:rFonts w:hint="eastAsia"/>
        </w:rPr>
        <w:t>平米起订）</w:t>
      </w:r>
      <w:r>
        <w:rPr>
          <w:rFonts w:hint="eastAsia"/>
          <w:bCs/>
        </w:rPr>
        <w:t>；</w:t>
      </w:r>
    </w:p>
    <w:p w:rsidR="00D625DA" w:rsidRDefault="00A12848">
      <w:pPr>
        <w:spacing w:line="280" w:lineRule="exact"/>
        <w:rPr>
          <w:b/>
        </w:rPr>
      </w:pPr>
      <w:r>
        <w:rPr>
          <w:rFonts w:hint="eastAsia"/>
          <w:b/>
        </w:rPr>
        <w:t>（</w:t>
      </w:r>
      <w:r>
        <w:rPr>
          <w:rFonts w:hint="eastAsia"/>
          <w:b/>
        </w:rPr>
        <w:t>3</w:t>
      </w:r>
      <w:r>
        <w:rPr>
          <w:rFonts w:hint="eastAsia"/>
          <w:b/>
        </w:rPr>
        <w:t>）活动区收费</w:t>
      </w:r>
      <w:r>
        <w:rPr>
          <w:rFonts w:hint="eastAsia"/>
          <w:bCs/>
        </w:rPr>
        <w:t>（</w:t>
      </w:r>
      <w:r>
        <w:rPr>
          <w:rFonts w:hint="eastAsia"/>
        </w:rPr>
        <w:t>含场地安排、日程发布、音响设备等服务</w:t>
      </w:r>
      <w:r>
        <w:rPr>
          <w:rFonts w:hint="eastAsia"/>
          <w:bCs/>
        </w:rPr>
        <w:t>）</w:t>
      </w:r>
      <w:r>
        <w:rPr>
          <w:rFonts w:hint="eastAsia"/>
          <w:b/>
        </w:rPr>
        <w:t>：</w:t>
      </w:r>
      <w:r>
        <w:rPr>
          <w:rFonts w:hint="eastAsia"/>
          <w:b/>
        </w:rPr>
        <w:t>1.5</w:t>
      </w:r>
      <w:r>
        <w:rPr>
          <w:rFonts w:hint="eastAsia"/>
          <w:b/>
        </w:rPr>
        <w:t>万元</w:t>
      </w:r>
      <w:r>
        <w:rPr>
          <w:rFonts w:hint="eastAsia"/>
          <w:b/>
        </w:rPr>
        <w:t>/</w:t>
      </w:r>
      <w:r>
        <w:rPr>
          <w:rFonts w:hint="eastAsia"/>
          <w:b/>
        </w:rPr>
        <w:t>小时</w:t>
      </w:r>
      <w:r>
        <w:rPr>
          <w:rFonts w:hint="eastAsia"/>
          <w:bCs/>
        </w:rPr>
        <w:t>。</w:t>
      </w:r>
    </w:p>
    <w:p w:rsidR="00CC2B77" w:rsidRDefault="00CC2B77" w:rsidP="00CC2B77">
      <w:pPr>
        <w:spacing w:line="140" w:lineRule="exact"/>
        <w:rPr>
          <w:rFonts w:ascii="宋体" w:hAnsi="宋体"/>
          <w:b/>
          <w:sz w:val="24"/>
        </w:rPr>
      </w:pPr>
    </w:p>
    <w:p w:rsidR="00D625DA" w:rsidRDefault="00A12848">
      <w:pPr>
        <w:spacing w:line="280" w:lineRule="exact"/>
        <w:rPr>
          <w:rFonts w:ascii="宋体" w:hAnsi="宋体"/>
          <w:b/>
          <w:sz w:val="24"/>
        </w:rPr>
      </w:pPr>
      <w:r>
        <w:rPr>
          <w:rFonts w:ascii="宋体" w:hAnsi="宋体" w:hint="eastAsia"/>
          <w:b/>
          <w:sz w:val="24"/>
        </w:rPr>
        <w:t>■ 商业合作</w:t>
      </w:r>
    </w:p>
    <w:p w:rsidR="00D625DA" w:rsidRDefault="00A12848">
      <w:pPr>
        <w:spacing w:line="280" w:lineRule="exact"/>
      </w:pPr>
      <w:r>
        <w:rPr>
          <w:rFonts w:hint="eastAsia"/>
        </w:rPr>
        <w:t>欢迎国内外知名时尚品牌和专业中介机构洽谈或代理中国国际时装周官方赞助、项目赞助及指定产品和指定服务等合作招商业务。</w:t>
      </w:r>
    </w:p>
    <w:p w:rsidR="00E6141A" w:rsidRDefault="00E6141A">
      <w:pPr>
        <w:spacing w:line="280" w:lineRule="exact"/>
        <w:rPr>
          <w:rFonts w:hint="eastAsia"/>
        </w:rPr>
      </w:pPr>
    </w:p>
    <w:p w:rsidR="00CC2B77" w:rsidRDefault="00CC2B77">
      <w:pPr>
        <w:spacing w:line="280" w:lineRule="exact"/>
      </w:pPr>
    </w:p>
    <w:p w:rsidR="00D625DA" w:rsidRDefault="00A12848" w:rsidP="00CC2B77">
      <w:pPr>
        <w:spacing w:beforeLines="50"/>
        <w:jc w:val="center"/>
        <w:rPr>
          <w:rFonts w:ascii="微软雅黑" w:eastAsia="微软雅黑" w:hAnsi="微软雅黑"/>
          <w:b/>
          <w:sz w:val="32"/>
          <w:szCs w:val="32"/>
        </w:rPr>
      </w:pPr>
      <w:r>
        <w:rPr>
          <w:rFonts w:ascii="微软雅黑" w:eastAsia="微软雅黑" w:hAnsi="微软雅黑" w:hint="eastAsia"/>
          <w:b/>
          <w:sz w:val="32"/>
          <w:szCs w:val="32"/>
        </w:rPr>
        <w:lastRenderedPageBreak/>
        <w:t>中国国际时装周及DHUB设计</w:t>
      </w:r>
      <w:proofErr w:type="gramStart"/>
      <w:r>
        <w:rPr>
          <w:rFonts w:ascii="微软雅黑" w:eastAsia="微软雅黑" w:hAnsi="微软雅黑" w:hint="eastAsia"/>
          <w:b/>
          <w:sz w:val="32"/>
          <w:szCs w:val="32"/>
        </w:rPr>
        <w:t>汇项目</w:t>
      </w:r>
      <w:proofErr w:type="gramEnd"/>
      <w:r>
        <w:rPr>
          <w:rFonts w:ascii="微软雅黑" w:eastAsia="微软雅黑" w:hAnsi="微软雅黑" w:hint="eastAsia"/>
          <w:b/>
          <w:sz w:val="32"/>
          <w:szCs w:val="32"/>
        </w:rPr>
        <w:t>登记表</w:t>
      </w:r>
    </w:p>
    <w:p w:rsidR="00D625DA" w:rsidRDefault="00D625DA">
      <w:pPr>
        <w:spacing w:line="200" w:lineRule="exact"/>
        <w:rPr>
          <w:sz w:val="24"/>
        </w:rPr>
      </w:pPr>
    </w:p>
    <w:tbl>
      <w:tblPr>
        <w:tblW w:w="9933" w:type="dxa"/>
        <w:jc w:val="center"/>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
        <w:gridCol w:w="941"/>
        <w:gridCol w:w="2204"/>
        <w:gridCol w:w="850"/>
        <w:gridCol w:w="1050"/>
        <w:gridCol w:w="414"/>
        <w:gridCol w:w="800"/>
        <w:gridCol w:w="3277"/>
      </w:tblGrid>
      <w:tr w:rsidR="00D625DA" w:rsidTr="00CC2B77">
        <w:trPr>
          <w:cantSplit/>
          <w:trHeight w:val="340"/>
          <w:jc w:val="center"/>
        </w:trPr>
        <w:tc>
          <w:tcPr>
            <w:tcW w:w="1338" w:type="dxa"/>
            <w:gridSpan w:val="2"/>
            <w:vMerge w:val="restart"/>
            <w:shd w:val="clear" w:color="auto" w:fill="FFE2DD"/>
            <w:vAlign w:val="center"/>
          </w:tcPr>
          <w:p w:rsidR="00D625DA" w:rsidRDefault="00A12848">
            <w:pPr>
              <w:spacing w:line="200" w:lineRule="exact"/>
              <w:jc w:val="center"/>
              <w:rPr>
                <w:rFonts w:ascii="方正兰亭细黑_GBK" w:eastAsia="方正兰亭细黑_GBK" w:hAnsi="Calibri"/>
                <w:sz w:val="18"/>
                <w:szCs w:val="21"/>
              </w:rPr>
            </w:pPr>
            <w:r>
              <w:rPr>
                <w:rFonts w:ascii="方正兰亭细黑_GBK" w:eastAsia="方正兰亭细黑_GBK" w:hAnsi="Calibri" w:hint="eastAsia"/>
                <w:sz w:val="18"/>
                <w:szCs w:val="21"/>
              </w:rPr>
              <w:t>申报单位</w:t>
            </w:r>
          </w:p>
          <w:p w:rsidR="00D625DA" w:rsidRDefault="00A12848">
            <w:pPr>
              <w:spacing w:line="200" w:lineRule="exact"/>
              <w:jc w:val="center"/>
              <w:rPr>
                <w:rFonts w:ascii="方正兰亭细黑_GBK" w:eastAsia="方正兰亭细黑_GBK" w:hAnsi="Calibri"/>
                <w:sz w:val="18"/>
                <w:szCs w:val="21"/>
              </w:rPr>
            </w:pPr>
            <w:r>
              <w:rPr>
                <w:rFonts w:ascii="方正兰亭细黑_GBK" w:eastAsia="方正兰亭细黑_GBK" w:hAnsi="Calibri" w:hint="eastAsia"/>
                <w:sz w:val="15"/>
                <w:szCs w:val="21"/>
              </w:rPr>
              <w:t>（中英文）</w:t>
            </w:r>
          </w:p>
        </w:tc>
        <w:tc>
          <w:tcPr>
            <w:tcW w:w="4104" w:type="dxa"/>
            <w:gridSpan w:val="3"/>
            <w:vMerge w:val="restart"/>
            <w:shd w:val="clear" w:color="auto" w:fill="DAEEF3" w:themeFill="accent5" w:themeFillTint="33"/>
            <w:vAlign w:val="center"/>
          </w:tcPr>
          <w:p w:rsidR="00D625DA" w:rsidRDefault="00D625DA">
            <w:pPr>
              <w:rPr>
                <w:rFonts w:ascii="方正兰亭细黑_GBK" w:eastAsia="方正兰亭细黑_GBK" w:hAnsi="Calibri"/>
                <w:sz w:val="18"/>
                <w:szCs w:val="21"/>
              </w:rPr>
            </w:pPr>
          </w:p>
        </w:tc>
        <w:tc>
          <w:tcPr>
            <w:tcW w:w="1214" w:type="dxa"/>
            <w:gridSpan w:val="2"/>
            <w:shd w:val="clear" w:color="auto" w:fill="FFE2DD"/>
            <w:vAlign w:val="center"/>
          </w:tcPr>
          <w:p w:rsidR="00D625DA" w:rsidRDefault="00A12848">
            <w:pPr>
              <w:spacing w:line="240" w:lineRule="exact"/>
              <w:jc w:val="center"/>
              <w:rPr>
                <w:rFonts w:ascii="方正兰亭细黑_GBK" w:eastAsia="方正兰亭细黑_GBK" w:hAnsi="Calibri"/>
                <w:sz w:val="18"/>
                <w:szCs w:val="21"/>
              </w:rPr>
            </w:pPr>
            <w:r>
              <w:rPr>
                <w:rFonts w:ascii="方正兰亭细黑_GBK" w:eastAsia="方正兰亭细黑_GBK" w:hAnsi="Calibri" w:hint="eastAsia"/>
                <w:sz w:val="18"/>
                <w:szCs w:val="21"/>
              </w:rPr>
              <w:t>单位负责人</w:t>
            </w:r>
          </w:p>
        </w:tc>
        <w:tc>
          <w:tcPr>
            <w:tcW w:w="3277" w:type="dxa"/>
            <w:shd w:val="clear" w:color="auto" w:fill="DAEEF3" w:themeFill="accent5" w:themeFillTint="33"/>
            <w:vAlign w:val="center"/>
          </w:tcPr>
          <w:p w:rsidR="00D625DA" w:rsidRDefault="00A12848">
            <w:pPr>
              <w:spacing w:line="200" w:lineRule="exact"/>
              <w:jc w:val="right"/>
              <w:rPr>
                <w:rFonts w:ascii="方正兰亭细黑_GBK" w:eastAsia="方正兰亭细黑_GBK" w:hAnsi="宋体"/>
                <w:sz w:val="18"/>
                <w:szCs w:val="18"/>
              </w:rPr>
            </w:pPr>
            <w:r>
              <w:rPr>
                <w:rFonts w:ascii="方正兰亭细黑_GBK" w:eastAsia="方正兰亭细黑_GBK" w:hAnsi="宋体" w:hint="eastAsia"/>
                <w:sz w:val="18"/>
                <w:szCs w:val="18"/>
              </w:rPr>
              <w:t>□先生</w:t>
            </w:r>
          </w:p>
          <w:p w:rsidR="00D625DA" w:rsidRDefault="00A12848">
            <w:pPr>
              <w:spacing w:line="200" w:lineRule="exact"/>
              <w:jc w:val="right"/>
              <w:rPr>
                <w:rFonts w:ascii="方正兰亭细黑_GBK" w:eastAsia="方正兰亭细黑_GBK" w:hAnsi="Calibri"/>
                <w:sz w:val="18"/>
                <w:szCs w:val="21"/>
              </w:rPr>
            </w:pPr>
            <w:r>
              <w:rPr>
                <w:rFonts w:ascii="方正兰亭细黑_GBK" w:eastAsia="方正兰亭细黑_GBK" w:hAnsi="宋体" w:hint="eastAsia"/>
                <w:sz w:val="18"/>
                <w:szCs w:val="18"/>
              </w:rPr>
              <w:t>□女士</w:t>
            </w:r>
          </w:p>
        </w:tc>
      </w:tr>
      <w:tr w:rsidR="00D625DA" w:rsidTr="00CC2B77">
        <w:trPr>
          <w:cantSplit/>
          <w:trHeight w:val="340"/>
          <w:jc w:val="center"/>
        </w:trPr>
        <w:tc>
          <w:tcPr>
            <w:tcW w:w="1338" w:type="dxa"/>
            <w:gridSpan w:val="2"/>
            <w:vMerge/>
            <w:shd w:val="clear" w:color="auto" w:fill="FFE2DD"/>
            <w:vAlign w:val="center"/>
          </w:tcPr>
          <w:p w:rsidR="00D625DA" w:rsidRDefault="00D625DA">
            <w:pPr>
              <w:jc w:val="center"/>
              <w:rPr>
                <w:rFonts w:ascii="方正兰亭细黑_GBK" w:eastAsia="方正兰亭细黑_GBK" w:hAnsi="Calibri"/>
                <w:sz w:val="18"/>
                <w:szCs w:val="21"/>
              </w:rPr>
            </w:pPr>
          </w:p>
        </w:tc>
        <w:tc>
          <w:tcPr>
            <w:tcW w:w="4104" w:type="dxa"/>
            <w:gridSpan w:val="3"/>
            <w:vMerge/>
            <w:shd w:val="clear" w:color="auto" w:fill="DAEEF3" w:themeFill="accent5" w:themeFillTint="33"/>
            <w:vAlign w:val="center"/>
          </w:tcPr>
          <w:p w:rsidR="00D625DA" w:rsidRDefault="00D625DA">
            <w:pPr>
              <w:rPr>
                <w:rFonts w:ascii="方正兰亭细黑_GBK" w:eastAsia="方正兰亭细黑_GBK" w:hAnsi="Calibri"/>
                <w:sz w:val="18"/>
                <w:szCs w:val="21"/>
              </w:rPr>
            </w:pPr>
          </w:p>
        </w:tc>
        <w:tc>
          <w:tcPr>
            <w:tcW w:w="1214" w:type="dxa"/>
            <w:gridSpan w:val="2"/>
            <w:shd w:val="clear" w:color="auto" w:fill="FFE2DD"/>
            <w:vAlign w:val="center"/>
          </w:tcPr>
          <w:p w:rsidR="00D625DA" w:rsidRDefault="00A12848">
            <w:pPr>
              <w:spacing w:line="240" w:lineRule="exact"/>
              <w:jc w:val="center"/>
              <w:rPr>
                <w:rFonts w:ascii="方正兰亭细黑_GBK" w:eastAsia="方正兰亭细黑_GBK" w:hAnsi="Calibri"/>
                <w:sz w:val="18"/>
                <w:szCs w:val="21"/>
              </w:rPr>
            </w:pPr>
            <w:r>
              <w:rPr>
                <w:rFonts w:ascii="方正兰亭细黑_GBK" w:eastAsia="方正兰亭细黑_GBK" w:hAnsi="Calibri" w:hint="eastAsia"/>
                <w:sz w:val="18"/>
                <w:szCs w:val="21"/>
              </w:rPr>
              <w:t>单位所在地</w:t>
            </w:r>
          </w:p>
        </w:tc>
        <w:tc>
          <w:tcPr>
            <w:tcW w:w="3277" w:type="dxa"/>
            <w:shd w:val="clear" w:color="auto" w:fill="DAEEF3" w:themeFill="accent5" w:themeFillTint="33"/>
            <w:vAlign w:val="center"/>
          </w:tcPr>
          <w:p w:rsidR="00D625DA" w:rsidRDefault="00A12848">
            <w:pPr>
              <w:spacing w:line="240" w:lineRule="exact"/>
              <w:rPr>
                <w:rFonts w:ascii="方正兰亭细黑_GBK" w:eastAsia="方正兰亭细黑_GBK" w:hAnsi="Calibri"/>
                <w:sz w:val="18"/>
                <w:szCs w:val="21"/>
              </w:rPr>
            </w:pPr>
            <w:r>
              <w:rPr>
                <w:rFonts w:ascii="方正兰亭细黑_GBK" w:eastAsia="方正兰亭细黑_GBK" w:hAnsi="Calibri" w:hint="eastAsia"/>
                <w:sz w:val="18"/>
                <w:szCs w:val="21"/>
                <w:u w:val="single"/>
              </w:rPr>
              <w:t xml:space="preserve">       </w:t>
            </w:r>
            <w:r>
              <w:rPr>
                <w:rFonts w:ascii="方正兰亭细黑_GBK" w:eastAsia="方正兰亭细黑_GBK" w:hAnsi="Calibri" w:hint="eastAsia"/>
                <w:sz w:val="18"/>
                <w:szCs w:val="21"/>
              </w:rPr>
              <w:t>省</w:t>
            </w:r>
            <w:r>
              <w:rPr>
                <w:rFonts w:ascii="方正兰亭细黑_GBK" w:eastAsia="方正兰亭细黑_GBK" w:hAnsi="Calibri" w:hint="eastAsia"/>
                <w:sz w:val="15"/>
                <w:szCs w:val="15"/>
              </w:rPr>
              <w:t>（自治区）</w:t>
            </w:r>
            <w:r>
              <w:rPr>
                <w:rFonts w:ascii="方正兰亭细黑_GBK" w:eastAsia="方正兰亭细黑_GBK" w:hAnsi="Calibri" w:hint="eastAsia"/>
                <w:sz w:val="18"/>
                <w:szCs w:val="21"/>
                <w:u w:val="single"/>
              </w:rPr>
              <w:t xml:space="preserve">       </w:t>
            </w:r>
            <w:r>
              <w:rPr>
                <w:rFonts w:ascii="方正兰亭细黑_GBK" w:eastAsia="方正兰亭细黑_GBK" w:hAnsi="Calibri" w:hint="eastAsia"/>
                <w:sz w:val="18"/>
                <w:szCs w:val="21"/>
              </w:rPr>
              <w:t>市</w:t>
            </w:r>
          </w:p>
        </w:tc>
      </w:tr>
      <w:tr w:rsidR="00D625DA" w:rsidTr="00CC2B77">
        <w:trPr>
          <w:cantSplit/>
          <w:trHeight w:val="397"/>
          <w:jc w:val="center"/>
        </w:trPr>
        <w:tc>
          <w:tcPr>
            <w:tcW w:w="1338" w:type="dxa"/>
            <w:gridSpan w:val="2"/>
            <w:shd w:val="clear" w:color="auto" w:fill="FFE2DD"/>
            <w:vAlign w:val="center"/>
          </w:tcPr>
          <w:p w:rsidR="00D625DA" w:rsidRDefault="00A12848">
            <w:pPr>
              <w:spacing w:line="240" w:lineRule="exact"/>
              <w:jc w:val="center"/>
              <w:rPr>
                <w:rFonts w:ascii="方正兰亭细黑_GBK" w:eastAsia="方正兰亭细黑_GBK" w:hAnsi="Calibri"/>
                <w:sz w:val="18"/>
                <w:szCs w:val="21"/>
              </w:rPr>
            </w:pPr>
            <w:r>
              <w:rPr>
                <w:rFonts w:ascii="方正兰亭细黑_GBK" w:eastAsia="方正兰亭细黑_GBK" w:hAnsi="Calibri" w:hint="eastAsia"/>
                <w:sz w:val="18"/>
                <w:szCs w:val="21"/>
              </w:rPr>
              <w:t>通信地址</w:t>
            </w:r>
          </w:p>
        </w:tc>
        <w:tc>
          <w:tcPr>
            <w:tcW w:w="4104" w:type="dxa"/>
            <w:gridSpan w:val="3"/>
            <w:shd w:val="clear" w:color="auto" w:fill="DAEEF3" w:themeFill="accent5" w:themeFillTint="33"/>
            <w:vAlign w:val="center"/>
          </w:tcPr>
          <w:p w:rsidR="00D625DA" w:rsidRDefault="00D625DA">
            <w:pPr>
              <w:spacing w:line="240" w:lineRule="exact"/>
              <w:rPr>
                <w:rFonts w:ascii="方正兰亭细黑_GBK" w:eastAsia="方正兰亭细黑_GBK" w:hAnsi="Calibri"/>
                <w:sz w:val="18"/>
                <w:szCs w:val="21"/>
              </w:rPr>
            </w:pPr>
          </w:p>
        </w:tc>
        <w:tc>
          <w:tcPr>
            <w:tcW w:w="1214" w:type="dxa"/>
            <w:gridSpan w:val="2"/>
            <w:shd w:val="clear" w:color="auto" w:fill="FFE2DD"/>
            <w:vAlign w:val="center"/>
          </w:tcPr>
          <w:p w:rsidR="00D625DA" w:rsidRDefault="00A12848">
            <w:pPr>
              <w:spacing w:line="240" w:lineRule="exact"/>
              <w:jc w:val="center"/>
              <w:rPr>
                <w:rFonts w:ascii="方正兰亭细黑_GBK" w:eastAsia="方正兰亭细黑_GBK" w:hAnsi="Calibri"/>
                <w:sz w:val="18"/>
                <w:szCs w:val="21"/>
              </w:rPr>
            </w:pPr>
            <w:r>
              <w:rPr>
                <w:rFonts w:ascii="方正兰亭细黑_GBK" w:eastAsia="方正兰亭细黑_GBK" w:hAnsi="Calibri" w:hint="eastAsia"/>
                <w:sz w:val="18"/>
                <w:szCs w:val="21"/>
              </w:rPr>
              <w:t>官方网址</w:t>
            </w:r>
          </w:p>
        </w:tc>
        <w:tc>
          <w:tcPr>
            <w:tcW w:w="3277" w:type="dxa"/>
            <w:shd w:val="clear" w:color="auto" w:fill="DAEEF3" w:themeFill="accent5" w:themeFillTint="33"/>
            <w:vAlign w:val="center"/>
          </w:tcPr>
          <w:p w:rsidR="00D625DA" w:rsidRDefault="00D625DA">
            <w:pPr>
              <w:spacing w:line="240" w:lineRule="exact"/>
              <w:rPr>
                <w:rFonts w:ascii="方正兰亭细黑_GBK" w:eastAsia="方正兰亭细黑_GBK" w:hAnsi="Calibri"/>
                <w:sz w:val="18"/>
                <w:szCs w:val="21"/>
              </w:rPr>
            </w:pPr>
          </w:p>
        </w:tc>
      </w:tr>
      <w:tr w:rsidR="00D625DA" w:rsidTr="00CC2B77">
        <w:trPr>
          <w:cantSplit/>
          <w:trHeight w:val="283"/>
          <w:jc w:val="center"/>
        </w:trPr>
        <w:tc>
          <w:tcPr>
            <w:tcW w:w="1338" w:type="dxa"/>
            <w:gridSpan w:val="2"/>
            <w:vMerge w:val="restart"/>
            <w:shd w:val="clear" w:color="auto" w:fill="FFE2DD"/>
            <w:vAlign w:val="center"/>
          </w:tcPr>
          <w:p w:rsidR="00D625DA" w:rsidRDefault="00A12848">
            <w:pPr>
              <w:spacing w:line="240" w:lineRule="exact"/>
              <w:jc w:val="center"/>
              <w:rPr>
                <w:rFonts w:ascii="方正兰亭细黑_GBK" w:eastAsia="方正兰亭细黑_GBK" w:hAnsi="Calibri"/>
                <w:sz w:val="18"/>
                <w:szCs w:val="21"/>
              </w:rPr>
            </w:pPr>
            <w:r>
              <w:rPr>
                <w:rFonts w:ascii="方正兰亭细黑_GBK" w:eastAsia="方正兰亭细黑_GBK" w:hAnsi="Calibri" w:hint="eastAsia"/>
                <w:sz w:val="18"/>
                <w:szCs w:val="21"/>
              </w:rPr>
              <w:t>项目联系人</w:t>
            </w:r>
          </w:p>
        </w:tc>
        <w:tc>
          <w:tcPr>
            <w:tcW w:w="2204" w:type="dxa"/>
            <w:vMerge w:val="restart"/>
            <w:shd w:val="clear" w:color="auto" w:fill="DAEEF3" w:themeFill="accent5" w:themeFillTint="33"/>
            <w:vAlign w:val="center"/>
          </w:tcPr>
          <w:p w:rsidR="00D625DA" w:rsidRDefault="00D625DA">
            <w:pPr>
              <w:spacing w:line="240" w:lineRule="exact"/>
              <w:rPr>
                <w:rFonts w:ascii="方正兰亭细黑_GBK" w:eastAsia="方正兰亭细黑_GBK" w:hAnsi="Calibri"/>
                <w:sz w:val="18"/>
                <w:szCs w:val="21"/>
              </w:rPr>
            </w:pPr>
          </w:p>
        </w:tc>
        <w:tc>
          <w:tcPr>
            <w:tcW w:w="850" w:type="dxa"/>
            <w:vMerge w:val="restart"/>
            <w:shd w:val="clear" w:color="auto" w:fill="FFE2DD"/>
            <w:vAlign w:val="center"/>
          </w:tcPr>
          <w:p w:rsidR="00D625DA" w:rsidRDefault="00A12848">
            <w:pPr>
              <w:spacing w:line="240" w:lineRule="exact"/>
              <w:jc w:val="center"/>
              <w:rPr>
                <w:rFonts w:ascii="方正兰亭细黑_GBK" w:eastAsia="方正兰亭细黑_GBK" w:hAnsi="Calibri"/>
                <w:sz w:val="18"/>
                <w:szCs w:val="21"/>
              </w:rPr>
            </w:pPr>
            <w:r>
              <w:rPr>
                <w:rFonts w:ascii="方正兰亭细黑_GBK" w:eastAsia="方正兰亭细黑_GBK" w:hAnsi="Calibri" w:hint="eastAsia"/>
                <w:sz w:val="18"/>
                <w:szCs w:val="21"/>
              </w:rPr>
              <w:t xml:space="preserve">职  </w:t>
            </w:r>
            <w:proofErr w:type="gramStart"/>
            <w:r>
              <w:rPr>
                <w:rFonts w:ascii="方正兰亭细黑_GBK" w:eastAsia="方正兰亭细黑_GBK" w:hAnsi="Calibri" w:hint="eastAsia"/>
                <w:sz w:val="18"/>
                <w:szCs w:val="21"/>
              </w:rPr>
              <w:t>务</w:t>
            </w:r>
            <w:proofErr w:type="gramEnd"/>
          </w:p>
        </w:tc>
        <w:tc>
          <w:tcPr>
            <w:tcW w:w="1050" w:type="dxa"/>
            <w:vMerge w:val="restart"/>
            <w:shd w:val="clear" w:color="auto" w:fill="DAEEF3" w:themeFill="accent5" w:themeFillTint="33"/>
            <w:vAlign w:val="center"/>
          </w:tcPr>
          <w:p w:rsidR="00D625DA" w:rsidRDefault="00D625DA">
            <w:pPr>
              <w:spacing w:line="240" w:lineRule="exact"/>
              <w:rPr>
                <w:rFonts w:ascii="方正兰亭细黑_GBK" w:eastAsia="方正兰亭细黑_GBK" w:hAnsi="Calibri"/>
                <w:sz w:val="18"/>
                <w:szCs w:val="21"/>
              </w:rPr>
            </w:pPr>
          </w:p>
        </w:tc>
        <w:tc>
          <w:tcPr>
            <w:tcW w:w="1214" w:type="dxa"/>
            <w:gridSpan w:val="2"/>
            <w:shd w:val="clear" w:color="auto" w:fill="FFE2DD"/>
            <w:vAlign w:val="center"/>
          </w:tcPr>
          <w:p w:rsidR="00D625DA" w:rsidRDefault="00A12848">
            <w:pPr>
              <w:spacing w:line="240" w:lineRule="exact"/>
              <w:jc w:val="center"/>
              <w:rPr>
                <w:rFonts w:ascii="方正兰亭细黑_GBK" w:eastAsia="方正兰亭细黑_GBK" w:hAnsi="Calibri"/>
                <w:sz w:val="18"/>
                <w:szCs w:val="21"/>
              </w:rPr>
            </w:pPr>
            <w:r>
              <w:rPr>
                <w:rFonts w:ascii="方正兰亭细黑_GBK" w:eastAsia="方正兰亭细黑_GBK" w:hAnsi="Calibri" w:hint="eastAsia"/>
                <w:sz w:val="18"/>
                <w:szCs w:val="21"/>
              </w:rPr>
              <w:t>手机/</w:t>
            </w:r>
            <w:proofErr w:type="gramStart"/>
            <w:r>
              <w:rPr>
                <w:rFonts w:ascii="方正兰亭细黑_GBK" w:eastAsia="方正兰亭细黑_GBK" w:hAnsi="Calibri" w:hint="eastAsia"/>
                <w:sz w:val="18"/>
                <w:szCs w:val="21"/>
              </w:rPr>
              <w:t>微信</w:t>
            </w:r>
            <w:proofErr w:type="gramEnd"/>
          </w:p>
        </w:tc>
        <w:tc>
          <w:tcPr>
            <w:tcW w:w="3277" w:type="dxa"/>
            <w:shd w:val="clear" w:color="auto" w:fill="DAEEF3" w:themeFill="accent5" w:themeFillTint="33"/>
            <w:vAlign w:val="center"/>
          </w:tcPr>
          <w:p w:rsidR="00D625DA" w:rsidRDefault="00D625DA">
            <w:pPr>
              <w:spacing w:line="240" w:lineRule="exact"/>
              <w:rPr>
                <w:rFonts w:ascii="方正兰亭细黑_GBK" w:eastAsia="方正兰亭细黑_GBK" w:hAnsi="Calibri"/>
                <w:sz w:val="18"/>
                <w:szCs w:val="21"/>
              </w:rPr>
            </w:pPr>
          </w:p>
        </w:tc>
      </w:tr>
      <w:tr w:rsidR="00D625DA" w:rsidTr="00CC2B77">
        <w:trPr>
          <w:cantSplit/>
          <w:trHeight w:val="283"/>
          <w:jc w:val="center"/>
        </w:trPr>
        <w:tc>
          <w:tcPr>
            <w:tcW w:w="1338" w:type="dxa"/>
            <w:gridSpan w:val="2"/>
            <w:vMerge/>
            <w:shd w:val="clear" w:color="auto" w:fill="FFE2DD"/>
            <w:vAlign w:val="center"/>
          </w:tcPr>
          <w:p w:rsidR="00D625DA" w:rsidRDefault="00D625DA">
            <w:pPr>
              <w:jc w:val="center"/>
              <w:rPr>
                <w:rFonts w:ascii="方正兰亭细黑_GBK" w:eastAsia="方正兰亭细黑_GBK" w:hAnsi="Calibri"/>
                <w:sz w:val="18"/>
                <w:szCs w:val="21"/>
              </w:rPr>
            </w:pPr>
          </w:p>
        </w:tc>
        <w:tc>
          <w:tcPr>
            <w:tcW w:w="2204" w:type="dxa"/>
            <w:vMerge/>
            <w:shd w:val="clear" w:color="auto" w:fill="DAEEF3" w:themeFill="accent5" w:themeFillTint="33"/>
            <w:vAlign w:val="center"/>
          </w:tcPr>
          <w:p w:rsidR="00D625DA" w:rsidRDefault="00D625DA">
            <w:pPr>
              <w:rPr>
                <w:rFonts w:ascii="方正兰亭细黑_GBK" w:eastAsia="方正兰亭细黑_GBK" w:hAnsi="Calibri"/>
                <w:sz w:val="18"/>
                <w:szCs w:val="21"/>
              </w:rPr>
            </w:pPr>
          </w:p>
        </w:tc>
        <w:tc>
          <w:tcPr>
            <w:tcW w:w="850" w:type="dxa"/>
            <w:vMerge/>
            <w:shd w:val="clear" w:color="auto" w:fill="FFE2DD"/>
            <w:vAlign w:val="center"/>
          </w:tcPr>
          <w:p w:rsidR="00D625DA" w:rsidRDefault="00D625DA">
            <w:pPr>
              <w:jc w:val="center"/>
              <w:rPr>
                <w:rFonts w:ascii="方正兰亭细黑_GBK" w:eastAsia="方正兰亭细黑_GBK" w:hAnsi="Calibri"/>
                <w:sz w:val="18"/>
                <w:szCs w:val="21"/>
              </w:rPr>
            </w:pPr>
          </w:p>
        </w:tc>
        <w:tc>
          <w:tcPr>
            <w:tcW w:w="1050" w:type="dxa"/>
            <w:vMerge/>
            <w:shd w:val="clear" w:color="auto" w:fill="DAEEF3" w:themeFill="accent5" w:themeFillTint="33"/>
            <w:vAlign w:val="center"/>
          </w:tcPr>
          <w:p w:rsidR="00D625DA" w:rsidRDefault="00D625DA">
            <w:pPr>
              <w:rPr>
                <w:rFonts w:ascii="方正兰亭细黑_GBK" w:eastAsia="方正兰亭细黑_GBK" w:hAnsi="Calibri"/>
                <w:sz w:val="18"/>
                <w:szCs w:val="21"/>
              </w:rPr>
            </w:pPr>
          </w:p>
        </w:tc>
        <w:tc>
          <w:tcPr>
            <w:tcW w:w="1214" w:type="dxa"/>
            <w:gridSpan w:val="2"/>
            <w:shd w:val="clear" w:color="auto" w:fill="FFE2DD"/>
            <w:vAlign w:val="center"/>
          </w:tcPr>
          <w:p w:rsidR="00D625DA" w:rsidRDefault="00A12848">
            <w:pPr>
              <w:spacing w:line="240" w:lineRule="exact"/>
              <w:jc w:val="center"/>
              <w:rPr>
                <w:rFonts w:ascii="方正兰亭细黑_GBK" w:eastAsia="方正兰亭细黑_GBK" w:hAnsi="Calibri"/>
                <w:sz w:val="18"/>
                <w:szCs w:val="21"/>
              </w:rPr>
            </w:pPr>
            <w:r>
              <w:rPr>
                <w:rFonts w:ascii="Calibri" w:eastAsia="方正兰亭细黑_GBK" w:hAnsi="Calibri"/>
                <w:sz w:val="18"/>
                <w:szCs w:val="21"/>
              </w:rPr>
              <w:t>QQ</w:t>
            </w:r>
            <w:r>
              <w:rPr>
                <w:rFonts w:ascii="方正兰亭细黑_GBK" w:eastAsia="方正兰亭细黑_GBK" w:hAnsi="Calibri" w:hint="eastAsia"/>
                <w:sz w:val="18"/>
                <w:szCs w:val="21"/>
              </w:rPr>
              <w:t>/邮箱</w:t>
            </w:r>
          </w:p>
        </w:tc>
        <w:tc>
          <w:tcPr>
            <w:tcW w:w="3277" w:type="dxa"/>
            <w:shd w:val="clear" w:color="auto" w:fill="DAEEF3" w:themeFill="accent5" w:themeFillTint="33"/>
            <w:vAlign w:val="center"/>
          </w:tcPr>
          <w:p w:rsidR="00D625DA" w:rsidRDefault="00D625DA">
            <w:pPr>
              <w:spacing w:line="240" w:lineRule="exact"/>
              <w:rPr>
                <w:rFonts w:ascii="方正兰亭细黑_GBK" w:eastAsia="方正兰亭细黑_GBK" w:hAnsi="Calibri"/>
                <w:sz w:val="18"/>
                <w:szCs w:val="21"/>
              </w:rPr>
            </w:pPr>
          </w:p>
        </w:tc>
      </w:tr>
      <w:tr w:rsidR="00D625DA" w:rsidTr="00CC2B77">
        <w:trPr>
          <w:cantSplit/>
          <w:trHeight w:val="283"/>
          <w:jc w:val="center"/>
        </w:trPr>
        <w:tc>
          <w:tcPr>
            <w:tcW w:w="1338" w:type="dxa"/>
            <w:gridSpan w:val="2"/>
            <w:vMerge w:val="restart"/>
            <w:shd w:val="clear" w:color="auto" w:fill="FFE2DD"/>
            <w:vAlign w:val="center"/>
          </w:tcPr>
          <w:p w:rsidR="00D625DA" w:rsidRDefault="00A12848">
            <w:pPr>
              <w:spacing w:line="240" w:lineRule="exact"/>
              <w:jc w:val="center"/>
              <w:rPr>
                <w:rFonts w:ascii="方正兰亭细黑_GBK" w:eastAsia="方正兰亭细黑_GBK" w:hAnsi="Calibri"/>
                <w:sz w:val="18"/>
                <w:szCs w:val="21"/>
              </w:rPr>
            </w:pPr>
            <w:r>
              <w:rPr>
                <w:rFonts w:ascii="方正兰亭细黑_GBK" w:eastAsia="方正兰亭细黑_GBK" w:hAnsi="Calibri" w:hint="eastAsia"/>
                <w:sz w:val="18"/>
                <w:szCs w:val="21"/>
              </w:rPr>
              <w:t>代表设计师</w:t>
            </w:r>
          </w:p>
        </w:tc>
        <w:tc>
          <w:tcPr>
            <w:tcW w:w="2204" w:type="dxa"/>
            <w:vMerge w:val="restart"/>
            <w:shd w:val="clear" w:color="auto" w:fill="DAEEF3" w:themeFill="accent5" w:themeFillTint="33"/>
            <w:vAlign w:val="center"/>
          </w:tcPr>
          <w:p w:rsidR="00D625DA" w:rsidRDefault="00D625DA">
            <w:pPr>
              <w:rPr>
                <w:rFonts w:ascii="方正兰亭细黑_GBK" w:eastAsia="方正兰亭细黑_GBK" w:hAnsi="Calibri"/>
                <w:sz w:val="18"/>
                <w:szCs w:val="21"/>
              </w:rPr>
            </w:pPr>
          </w:p>
        </w:tc>
        <w:tc>
          <w:tcPr>
            <w:tcW w:w="850" w:type="dxa"/>
            <w:vMerge w:val="restart"/>
            <w:shd w:val="clear" w:color="auto" w:fill="FFE2DD"/>
            <w:vAlign w:val="center"/>
          </w:tcPr>
          <w:p w:rsidR="00D625DA" w:rsidRDefault="00A12848">
            <w:pPr>
              <w:spacing w:line="240" w:lineRule="exact"/>
              <w:jc w:val="center"/>
              <w:rPr>
                <w:rFonts w:ascii="方正兰亭细黑_GBK" w:eastAsia="方正兰亭细黑_GBK" w:hAnsi="Calibri"/>
                <w:sz w:val="18"/>
                <w:szCs w:val="21"/>
              </w:rPr>
            </w:pPr>
            <w:r>
              <w:rPr>
                <w:rFonts w:ascii="方正兰亭细黑_GBK" w:eastAsia="方正兰亭细黑_GBK" w:hAnsi="Calibri" w:hint="eastAsia"/>
                <w:sz w:val="18"/>
                <w:szCs w:val="21"/>
              </w:rPr>
              <w:t xml:space="preserve">职  </w:t>
            </w:r>
            <w:proofErr w:type="gramStart"/>
            <w:r>
              <w:rPr>
                <w:rFonts w:ascii="方正兰亭细黑_GBK" w:eastAsia="方正兰亭细黑_GBK" w:hAnsi="Calibri" w:hint="eastAsia"/>
                <w:sz w:val="18"/>
                <w:szCs w:val="21"/>
              </w:rPr>
              <w:t>务</w:t>
            </w:r>
            <w:proofErr w:type="gramEnd"/>
          </w:p>
        </w:tc>
        <w:tc>
          <w:tcPr>
            <w:tcW w:w="1050" w:type="dxa"/>
            <w:vMerge w:val="restart"/>
            <w:shd w:val="clear" w:color="auto" w:fill="DAEEF3" w:themeFill="accent5" w:themeFillTint="33"/>
            <w:vAlign w:val="center"/>
          </w:tcPr>
          <w:p w:rsidR="00D625DA" w:rsidRDefault="00D625DA">
            <w:pPr>
              <w:rPr>
                <w:rFonts w:ascii="方正兰亭细黑_GBK" w:eastAsia="方正兰亭细黑_GBK" w:hAnsi="Calibri"/>
                <w:sz w:val="18"/>
                <w:szCs w:val="21"/>
              </w:rPr>
            </w:pPr>
          </w:p>
        </w:tc>
        <w:tc>
          <w:tcPr>
            <w:tcW w:w="1214" w:type="dxa"/>
            <w:gridSpan w:val="2"/>
            <w:shd w:val="clear" w:color="auto" w:fill="FFE2DD"/>
            <w:vAlign w:val="center"/>
          </w:tcPr>
          <w:p w:rsidR="00D625DA" w:rsidRDefault="00A12848">
            <w:pPr>
              <w:spacing w:line="240" w:lineRule="exact"/>
              <w:jc w:val="center"/>
              <w:rPr>
                <w:rFonts w:ascii="方正兰亭细黑_GBK" w:eastAsia="方正兰亭细黑_GBK" w:hAnsi="Calibri"/>
                <w:sz w:val="18"/>
                <w:szCs w:val="21"/>
              </w:rPr>
            </w:pPr>
            <w:r>
              <w:rPr>
                <w:rFonts w:ascii="方正兰亭细黑_GBK" w:eastAsia="方正兰亭细黑_GBK" w:hAnsi="Calibri" w:hint="eastAsia"/>
                <w:sz w:val="18"/>
                <w:szCs w:val="21"/>
              </w:rPr>
              <w:t>发布次数</w:t>
            </w:r>
          </w:p>
        </w:tc>
        <w:tc>
          <w:tcPr>
            <w:tcW w:w="3277" w:type="dxa"/>
            <w:shd w:val="clear" w:color="auto" w:fill="DAEEF3" w:themeFill="accent5" w:themeFillTint="33"/>
            <w:vAlign w:val="center"/>
          </w:tcPr>
          <w:p w:rsidR="00D625DA" w:rsidRDefault="00A12848">
            <w:pPr>
              <w:spacing w:line="240" w:lineRule="exact"/>
              <w:rPr>
                <w:rFonts w:ascii="方正兰亭细黑_GBK" w:eastAsia="方正兰亭细黑_GBK" w:hAnsi="Calibri"/>
                <w:sz w:val="18"/>
                <w:szCs w:val="21"/>
              </w:rPr>
            </w:pPr>
            <w:r>
              <w:rPr>
                <w:rFonts w:ascii="方正兰亭细黑_GBK" w:eastAsia="方正兰亭细黑_GBK" w:hAnsi="宋体" w:hint="eastAsia"/>
                <w:sz w:val="18"/>
                <w:szCs w:val="18"/>
              </w:rPr>
              <w:t>□首次参加CFW  □多次参加</w:t>
            </w:r>
          </w:p>
        </w:tc>
      </w:tr>
      <w:tr w:rsidR="00D625DA" w:rsidTr="00CC2B77">
        <w:trPr>
          <w:cantSplit/>
          <w:trHeight w:val="283"/>
          <w:jc w:val="center"/>
        </w:trPr>
        <w:tc>
          <w:tcPr>
            <w:tcW w:w="1338" w:type="dxa"/>
            <w:gridSpan w:val="2"/>
            <w:vMerge/>
            <w:shd w:val="clear" w:color="auto" w:fill="FFE2DD"/>
            <w:vAlign w:val="center"/>
          </w:tcPr>
          <w:p w:rsidR="00D625DA" w:rsidRDefault="00D625DA">
            <w:pPr>
              <w:spacing w:line="240" w:lineRule="exact"/>
              <w:jc w:val="center"/>
              <w:rPr>
                <w:rFonts w:ascii="方正兰亭细黑_GBK" w:eastAsia="方正兰亭细黑_GBK" w:hAnsi="Calibri"/>
                <w:sz w:val="18"/>
                <w:szCs w:val="21"/>
              </w:rPr>
            </w:pPr>
          </w:p>
        </w:tc>
        <w:tc>
          <w:tcPr>
            <w:tcW w:w="2204" w:type="dxa"/>
            <w:vMerge/>
            <w:shd w:val="clear" w:color="auto" w:fill="DAEEF3" w:themeFill="accent5" w:themeFillTint="33"/>
            <w:vAlign w:val="center"/>
          </w:tcPr>
          <w:p w:rsidR="00D625DA" w:rsidRDefault="00D625DA">
            <w:pPr>
              <w:rPr>
                <w:rFonts w:ascii="方正兰亭细黑_GBK" w:eastAsia="方正兰亭细黑_GBK" w:hAnsi="Calibri"/>
                <w:sz w:val="18"/>
                <w:szCs w:val="21"/>
              </w:rPr>
            </w:pPr>
          </w:p>
        </w:tc>
        <w:tc>
          <w:tcPr>
            <w:tcW w:w="850" w:type="dxa"/>
            <w:vMerge/>
            <w:shd w:val="clear" w:color="auto" w:fill="FFE2DD"/>
            <w:vAlign w:val="center"/>
          </w:tcPr>
          <w:p w:rsidR="00D625DA" w:rsidRDefault="00D625DA">
            <w:pPr>
              <w:spacing w:line="240" w:lineRule="exact"/>
              <w:jc w:val="center"/>
              <w:rPr>
                <w:rFonts w:ascii="方正兰亭细黑_GBK" w:eastAsia="方正兰亭细黑_GBK" w:hAnsi="Calibri"/>
                <w:sz w:val="18"/>
                <w:szCs w:val="21"/>
              </w:rPr>
            </w:pPr>
          </w:p>
        </w:tc>
        <w:tc>
          <w:tcPr>
            <w:tcW w:w="1050" w:type="dxa"/>
            <w:vMerge/>
            <w:shd w:val="clear" w:color="auto" w:fill="DAEEF3" w:themeFill="accent5" w:themeFillTint="33"/>
            <w:vAlign w:val="center"/>
          </w:tcPr>
          <w:p w:rsidR="00D625DA" w:rsidRDefault="00D625DA">
            <w:pPr>
              <w:rPr>
                <w:rFonts w:ascii="方正兰亭细黑_GBK" w:eastAsia="方正兰亭细黑_GBK" w:hAnsi="Calibri"/>
                <w:sz w:val="18"/>
                <w:szCs w:val="21"/>
              </w:rPr>
            </w:pPr>
          </w:p>
        </w:tc>
        <w:tc>
          <w:tcPr>
            <w:tcW w:w="1214" w:type="dxa"/>
            <w:gridSpan w:val="2"/>
            <w:shd w:val="clear" w:color="auto" w:fill="FFE2DD"/>
            <w:vAlign w:val="center"/>
          </w:tcPr>
          <w:p w:rsidR="00D625DA" w:rsidRDefault="00A12848">
            <w:pPr>
              <w:spacing w:line="240" w:lineRule="exact"/>
              <w:jc w:val="center"/>
              <w:rPr>
                <w:rFonts w:ascii="方正兰亭细黑_GBK" w:eastAsia="方正兰亭细黑_GBK" w:hAnsi="Calibri"/>
                <w:sz w:val="18"/>
                <w:szCs w:val="21"/>
              </w:rPr>
            </w:pPr>
            <w:r>
              <w:rPr>
                <w:rFonts w:ascii="方正兰亭细黑_GBK" w:eastAsia="方正兰亭细黑_GBK" w:hAnsi="Calibri" w:hint="eastAsia"/>
                <w:sz w:val="18"/>
                <w:szCs w:val="21"/>
              </w:rPr>
              <w:t>手机/</w:t>
            </w:r>
            <w:proofErr w:type="gramStart"/>
            <w:r>
              <w:rPr>
                <w:rFonts w:ascii="方正兰亭细黑_GBK" w:eastAsia="方正兰亭细黑_GBK" w:hAnsi="Calibri" w:hint="eastAsia"/>
                <w:sz w:val="18"/>
                <w:szCs w:val="21"/>
              </w:rPr>
              <w:t>微信</w:t>
            </w:r>
            <w:proofErr w:type="gramEnd"/>
          </w:p>
        </w:tc>
        <w:tc>
          <w:tcPr>
            <w:tcW w:w="3277" w:type="dxa"/>
            <w:shd w:val="clear" w:color="auto" w:fill="DAEEF3" w:themeFill="accent5" w:themeFillTint="33"/>
            <w:vAlign w:val="center"/>
          </w:tcPr>
          <w:p w:rsidR="00D625DA" w:rsidRDefault="00D625DA">
            <w:pPr>
              <w:spacing w:line="240" w:lineRule="exact"/>
              <w:rPr>
                <w:rFonts w:ascii="方正兰亭细黑_GBK" w:eastAsia="方正兰亭细黑_GBK" w:hAnsi="Calibri"/>
                <w:sz w:val="18"/>
                <w:szCs w:val="21"/>
              </w:rPr>
            </w:pPr>
          </w:p>
        </w:tc>
      </w:tr>
      <w:tr w:rsidR="00D625DA" w:rsidTr="00CC2B77">
        <w:trPr>
          <w:cantSplit/>
          <w:trHeight w:val="283"/>
          <w:jc w:val="center"/>
        </w:trPr>
        <w:tc>
          <w:tcPr>
            <w:tcW w:w="1338" w:type="dxa"/>
            <w:gridSpan w:val="2"/>
            <w:vMerge/>
            <w:shd w:val="clear" w:color="auto" w:fill="FFE2DD"/>
            <w:vAlign w:val="center"/>
          </w:tcPr>
          <w:p w:rsidR="00D625DA" w:rsidRDefault="00D625DA">
            <w:pPr>
              <w:spacing w:line="240" w:lineRule="exact"/>
              <w:jc w:val="center"/>
              <w:rPr>
                <w:rFonts w:ascii="方正兰亭细黑_GBK" w:eastAsia="方正兰亭细黑_GBK" w:hAnsi="Calibri"/>
                <w:sz w:val="18"/>
                <w:szCs w:val="21"/>
              </w:rPr>
            </w:pPr>
          </w:p>
        </w:tc>
        <w:tc>
          <w:tcPr>
            <w:tcW w:w="2204" w:type="dxa"/>
            <w:vMerge/>
            <w:shd w:val="clear" w:color="auto" w:fill="DAEEF3" w:themeFill="accent5" w:themeFillTint="33"/>
            <w:vAlign w:val="center"/>
          </w:tcPr>
          <w:p w:rsidR="00D625DA" w:rsidRDefault="00D625DA">
            <w:pPr>
              <w:rPr>
                <w:rFonts w:ascii="方正兰亭细黑_GBK" w:eastAsia="方正兰亭细黑_GBK" w:hAnsi="Calibri"/>
                <w:sz w:val="18"/>
                <w:szCs w:val="21"/>
              </w:rPr>
            </w:pPr>
          </w:p>
        </w:tc>
        <w:tc>
          <w:tcPr>
            <w:tcW w:w="850" w:type="dxa"/>
            <w:vMerge/>
            <w:shd w:val="clear" w:color="auto" w:fill="FFE2DD"/>
            <w:vAlign w:val="center"/>
          </w:tcPr>
          <w:p w:rsidR="00D625DA" w:rsidRDefault="00D625DA">
            <w:pPr>
              <w:spacing w:line="240" w:lineRule="exact"/>
              <w:jc w:val="center"/>
              <w:rPr>
                <w:rFonts w:ascii="方正兰亭细黑_GBK" w:eastAsia="方正兰亭细黑_GBK" w:hAnsi="Calibri"/>
                <w:sz w:val="18"/>
                <w:szCs w:val="21"/>
              </w:rPr>
            </w:pPr>
          </w:p>
        </w:tc>
        <w:tc>
          <w:tcPr>
            <w:tcW w:w="1050" w:type="dxa"/>
            <w:vMerge/>
            <w:shd w:val="clear" w:color="auto" w:fill="DAEEF3" w:themeFill="accent5" w:themeFillTint="33"/>
            <w:vAlign w:val="center"/>
          </w:tcPr>
          <w:p w:rsidR="00D625DA" w:rsidRDefault="00D625DA">
            <w:pPr>
              <w:rPr>
                <w:rFonts w:ascii="方正兰亭细黑_GBK" w:eastAsia="方正兰亭细黑_GBK" w:hAnsi="Calibri"/>
                <w:sz w:val="18"/>
                <w:szCs w:val="21"/>
              </w:rPr>
            </w:pPr>
          </w:p>
        </w:tc>
        <w:tc>
          <w:tcPr>
            <w:tcW w:w="1214" w:type="dxa"/>
            <w:gridSpan w:val="2"/>
            <w:shd w:val="clear" w:color="auto" w:fill="FFE2DD"/>
            <w:vAlign w:val="center"/>
          </w:tcPr>
          <w:p w:rsidR="00D625DA" w:rsidRDefault="00A12848">
            <w:pPr>
              <w:spacing w:line="200" w:lineRule="exact"/>
              <w:jc w:val="center"/>
              <w:rPr>
                <w:rFonts w:ascii="方正兰亭细黑_GBK" w:eastAsia="方正兰亭细黑_GBK" w:hAnsi="Calibri"/>
                <w:sz w:val="18"/>
                <w:szCs w:val="21"/>
              </w:rPr>
            </w:pPr>
            <w:proofErr w:type="gramStart"/>
            <w:r>
              <w:rPr>
                <w:rFonts w:ascii="方正兰亭细黑_GBK" w:eastAsia="方正兰亭细黑_GBK" w:hAnsi="Calibri" w:hint="eastAsia"/>
                <w:sz w:val="18"/>
                <w:szCs w:val="21"/>
              </w:rPr>
              <w:t>微博</w:t>
            </w:r>
            <w:proofErr w:type="gramEnd"/>
            <w:r>
              <w:rPr>
                <w:rFonts w:ascii="方正兰亭细黑_GBK" w:eastAsia="方正兰亭细黑_GBK" w:hAnsi="Calibri" w:hint="eastAsia"/>
                <w:sz w:val="18"/>
                <w:szCs w:val="21"/>
              </w:rPr>
              <w:t>/Ins</w:t>
            </w:r>
          </w:p>
        </w:tc>
        <w:tc>
          <w:tcPr>
            <w:tcW w:w="3277" w:type="dxa"/>
            <w:shd w:val="clear" w:color="auto" w:fill="DAEEF3" w:themeFill="accent5" w:themeFillTint="33"/>
            <w:vAlign w:val="center"/>
          </w:tcPr>
          <w:p w:rsidR="00D625DA" w:rsidRDefault="00D625DA">
            <w:pPr>
              <w:spacing w:line="200" w:lineRule="exact"/>
              <w:rPr>
                <w:rFonts w:ascii="方正兰亭细黑_GBK" w:eastAsia="方正兰亭细黑_GBK" w:hAnsi="Calibri"/>
                <w:sz w:val="18"/>
                <w:szCs w:val="21"/>
              </w:rPr>
            </w:pPr>
          </w:p>
        </w:tc>
      </w:tr>
      <w:tr w:rsidR="00D625DA" w:rsidTr="00CC2B77">
        <w:trPr>
          <w:cantSplit/>
          <w:trHeight w:val="454"/>
          <w:jc w:val="center"/>
        </w:trPr>
        <w:tc>
          <w:tcPr>
            <w:tcW w:w="1338" w:type="dxa"/>
            <w:gridSpan w:val="2"/>
            <w:shd w:val="clear" w:color="auto" w:fill="FFE2DD"/>
            <w:vAlign w:val="center"/>
          </w:tcPr>
          <w:p w:rsidR="00D625DA" w:rsidRDefault="00A12848">
            <w:pPr>
              <w:spacing w:line="240" w:lineRule="exact"/>
              <w:jc w:val="center"/>
              <w:rPr>
                <w:rFonts w:ascii="方正兰亭细黑_GBK" w:eastAsia="方正兰亭细黑_GBK" w:hAnsi="Calibri"/>
                <w:sz w:val="18"/>
                <w:szCs w:val="21"/>
              </w:rPr>
            </w:pPr>
            <w:r>
              <w:rPr>
                <w:rFonts w:ascii="方正兰亭细黑_GBK" w:eastAsia="方正兰亭细黑_GBK" w:hAnsi="Calibri" w:hint="eastAsia"/>
                <w:sz w:val="18"/>
                <w:szCs w:val="21"/>
              </w:rPr>
              <w:t>发布品牌</w:t>
            </w:r>
          </w:p>
        </w:tc>
        <w:tc>
          <w:tcPr>
            <w:tcW w:w="2204" w:type="dxa"/>
            <w:shd w:val="clear" w:color="auto" w:fill="DAEEF3" w:themeFill="accent5" w:themeFillTint="33"/>
            <w:vAlign w:val="center"/>
          </w:tcPr>
          <w:p w:rsidR="00D625DA" w:rsidRDefault="00A12848">
            <w:pPr>
              <w:spacing w:line="240" w:lineRule="exact"/>
              <w:rPr>
                <w:rFonts w:ascii="方正兰亭细黑_GBK" w:eastAsia="方正兰亭细黑_GBK" w:hAnsi="Calibri"/>
                <w:sz w:val="18"/>
                <w:szCs w:val="21"/>
              </w:rPr>
            </w:pPr>
            <w:r>
              <w:rPr>
                <w:rFonts w:ascii="方正兰亭细黑_GBK" w:eastAsia="方正兰亭细黑_GBK" w:hAnsi="Calibri" w:hint="eastAsia"/>
                <w:sz w:val="18"/>
                <w:szCs w:val="21"/>
                <w:u w:val="single"/>
              </w:rPr>
              <w:t xml:space="preserve">              </w:t>
            </w:r>
            <w:r>
              <w:rPr>
                <w:rFonts w:ascii="方正兰亭细黑_GBK" w:eastAsia="方正兰亭细黑_GBK" w:hAnsi="Calibri" w:hint="eastAsia"/>
                <w:sz w:val="15"/>
                <w:szCs w:val="15"/>
              </w:rPr>
              <w:t>（中英文）</w:t>
            </w:r>
          </w:p>
        </w:tc>
        <w:tc>
          <w:tcPr>
            <w:tcW w:w="850" w:type="dxa"/>
            <w:shd w:val="clear" w:color="auto" w:fill="FFE2DD"/>
            <w:vAlign w:val="center"/>
          </w:tcPr>
          <w:p w:rsidR="00D625DA" w:rsidRDefault="00A12848">
            <w:pPr>
              <w:spacing w:line="240" w:lineRule="exact"/>
              <w:jc w:val="center"/>
              <w:rPr>
                <w:rFonts w:ascii="方正兰亭细黑_GBK" w:eastAsia="方正兰亭细黑_GBK" w:hAnsi="Calibri"/>
                <w:sz w:val="18"/>
                <w:szCs w:val="21"/>
              </w:rPr>
            </w:pPr>
            <w:r>
              <w:rPr>
                <w:rFonts w:ascii="方正兰亭细黑_GBK" w:eastAsia="方正兰亭细黑_GBK" w:hAnsi="Calibri" w:hint="eastAsia"/>
                <w:sz w:val="18"/>
                <w:szCs w:val="21"/>
              </w:rPr>
              <w:t>注册地</w:t>
            </w:r>
          </w:p>
        </w:tc>
        <w:tc>
          <w:tcPr>
            <w:tcW w:w="1050" w:type="dxa"/>
            <w:shd w:val="clear" w:color="auto" w:fill="DAEEF3" w:themeFill="accent5" w:themeFillTint="33"/>
            <w:vAlign w:val="center"/>
          </w:tcPr>
          <w:p w:rsidR="00D625DA" w:rsidRDefault="00D625DA">
            <w:pPr>
              <w:spacing w:line="240" w:lineRule="exact"/>
              <w:rPr>
                <w:rFonts w:ascii="方正兰亭细黑_GBK" w:eastAsia="方正兰亭细黑_GBK" w:hAnsi="Calibri"/>
                <w:sz w:val="18"/>
                <w:szCs w:val="21"/>
              </w:rPr>
            </w:pPr>
          </w:p>
        </w:tc>
        <w:tc>
          <w:tcPr>
            <w:tcW w:w="1214" w:type="dxa"/>
            <w:gridSpan w:val="2"/>
            <w:shd w:val="clear" w:color="auto" w:fill="FFE2DD"/>
            <w:vAlign w:val="center"/>
          </w:tcPr>
          <w:p w:rsidR="00D625DA" w:rsidRDefault="00A12848">
            <w:pPr>
              <w:spacing w:line="240" w:lineRule="exact"/>
              <w:jc w:val="center"/>
              <w:rPr>
                <w:rFonts w:ascii="方正兰亭细黑_GBK" w:eastAsia="方正兰亭细黑_GBK" w:hAnsi="宋体"/>
                <w:sz w:val="18"/>
                <w:szCs w:val="18"/>
              </w:rPr>
            </w:pPr>
            <w:r>
              <w:rPr>
                <w:rFonts w:ascii="方正兰亭细黑_GBK" w:eastAsia="方正兰亭细黑_GBK" w:hAnsi="宋体" w:hint="eastAsia"/>
                <w:sz w:val="18"/>
                <w:szCs w:val="18"/>
              </w:rPr>
              <w:t>参加次数</w:t>
            </w:r>
          </w:p>
        </w:tc>
        <w:tc>
          <w:tcPr>
            <w:tcW w:w="3277" w:type="dxa"/>
            <w:shd w:val="clear" w:color="auto" w:fill="DAEEF3" w:themeFill="accent5" w:themeFillTint="33"/>
            <w:vAlign w:val="center"/>
          </w:tcPr>
          <w:p w:rsidR="00D625DA" w:rsidRDefault="00667008" w:rsidP="00667008">
            <w:pPr>
              <w:spacing w:line="240" w:lineRule="exact"/>
              <w:rPr>
                <w:rFonts w:ascii="方正兰亭细黑_GBK" w:eastAsia="方正兰亭细黑_GBK" w:hAnsi="Calibri"/>
                <w:sz w:val="18"/>
                <w:szCs w:val="21"/>
              </w:rPr>
            </w:pPr>
            <w:r>
              <w:rPr>
                <w:rFonts w:ascii="方正兰亭细黑_GBK" w:eastAsia="方正兰亭细黑_GBK" w:hAnsi="宋体" w:hint="eastAsia"/>
                <w:sz w:val="18"/>
                <w:szCs w:val="18"/>
              </w:rPr>
              <w:sym w:font="Wingdings 2" w:char="00A3"/>
            </w:r>
            <w:r w:rsidR="00A12848">
              <w:rPr>
                <w:rFonts w:ascii="方正兰亭细黑_GBK" w:eastAsia="方正兰亭细黑_GBK" w:hAnsi="宋体" w:hint="eastAsia"/>
                <w:sz w:val="18"/>
                <w:szCs w:val="18"/>
              </w:rPr>
              <w:t xml:space="preserve">首次参加CFW  </w:t>
            </w:r>
            <w:r>
              <w:rPr>
                <w:rFonts w:ascii="方正兰亭细黑_GBK" w:eastAsia="方正兰亭细黑_GBK" w:hAnsi="宋体" w:hint="eastAsia"/>
                <w:sz w:val="18"/>
                <w:szCs w:val="18"/>
              </w:rPr>
              <w:sym w:font="Wingdings 2" w:char="00A3"/>
            </w:r>
            <w:r w:rsidR="00A12848">
              <w:rPr>
                <w:rFonts w:ascii="方正兰亭细黑_GBK" w:eastAsia="方正兰亭细黑_GBK" w:hAnsi="宋体" w:hint="eastAsia"/>
                <w:sz w:val="18"/>
                <w:szCs w:val="18"/>
              </w:rPr>
              <w:t>多次参加</w:t>
            </w:r>
          </w:p>
        </w:tc>
      </w:tr>
      <w:tr w:rsidR="00813B71" w:rsidTr="00CC2B77">
        <w:trPr>
          <w:cantSplit/>
          <w:trHeight w:val="510"/>
          <w:jc w:val="center"/>
        </w:trPr>
        <w:tc>
          <w:tcPr>
            <w:tcW w:w="1338" w:type="dxa"/>
            <w:gridSpan w:val="2"/>
            <w:shd w:val="clear" w:color="auto" w:fill="FFE2DD"/>
            <w:vAlign w:val="center"/>
          </w:tcPr>
          <w:p w:rsidR="00813B71" w:rsidRDefault="00813B71">
            <w:pPr>
              <w:spacing w:line="240" w:lineRule="exact"/>
              <w:jc w:val="center"/>
              <w:rPr>
                <w:rFonts w:ascii="方正兰亭细黑_GBK" w:eastAsia="方正兰亭细黑_GBK" w:hAnsi="Calibri"/>
                <w:sz w:val="18"/>
                <w:szCs w:val="21"/>
              </w:rPr>
            </w:pPr>
            <w:r>
              <w:rPr>
                <w:rFonts w:ascii="方正兰亭细黑_GBK" w:eastAsia="方正兰亭细黑_GBK" w:hAnsi="Calibri" w:hint="eastAsia"/>
                <w:sz w:val="18"/>
                <w:szCs w:val="21"/>
              </w:rPr>
              <w:t>品牌归属</w:t>
            </w:r>
          </w:p>
        </w:tc>
        <w:tc>
          <w:tcPr>
            <w:tcW w:w="4104" w:type="dxa"/>
            <w:gridSpan w:val="3"/>
            <w:shd w:val="clear" w:color="auto" w:fill="DAEEF3" w:themeFill="accent5" w:themeFillTint="33"/>
            <w:vAlign w:val="center"/>
          </w:tcPr>
          <w:p w:rsidR="00813B71" w:rsidRDefault="00667008">
            <w:pPr>
              <w:spacing w:line="240" w:lineRule="exact"/>
              <w:rPr>
                <w:rFonts w:ascii="方正兰亭细黑_GBK" w:eastAsia="方正兰亭细黑_GBK" w:hAnsi="宋体"/>
                <w:sz w:val="18"/>
                <w:szCs w:val="18"/>
              </w:rPr>
            </w:pPr>
            <w:r>
              <w:rPr>
                <w:rFonts w:ascii="方正兰亭细黑_GBK" w:eastAsia="方正兰亭细黑_GBK" w:hAnsi="宋体" w:hint="eastAsia"/>
                <w:sz w:val="18"/>
                <w:szCs w:val="18"/>
              </w:rPr>
              <w:sym w:font="Wingdings 2" w:char="00A3"/>
            </w:r>
            <w:r w:rsidR="00813B71">
              <w:rPr>
                <w:rFonts w:ascii="方正兰亭细黑_GBK" w:eastAsia="方正兰亭细黑_GBK" w:hAnsi="宋体" w:hint="eastAsia"/>
                <w:sz w:val="18"/>
                <w:szCs w:val="18"/>
              </w:rPr>
              <w:t xml:space="preserve">自有品牌  </w:t>
            </w:r>
            <w:r>
              <w:rPr>
                <w:rFonts w:ascii="方正兰亭细黑_GBK" w:eastAsia="方正兰亭细黑_GBK" w:hAnsi="宋体" w:hint="eastAsia"/>
                <w:sz w:val="18"/>
                <w:szCs w:val="18"/>
              </w:rPr>
              <w:sym w:font="Wingdings 2" w:char="00A3"/>
            </w:r>
            <w:r w:rsidR="00813B71">
              <w:rPr>
                <w:rFonts w:ascii="方正兰亭细黑_GBK" w:eastAsia="方正兰亭细黑_GBK" w:hAnsi="宋体" w:hint="eastAsia"/>
                <w:sz w:val="18"/>
                <w:szCs w:val="18"/>
              </w:rPr>
              <w:t xml:space="preserve">代理品牌  </w:t>
            </w:r>
            <w:r>
              <w:rPr>
                <w:rFonts w:ascii="方正兰亭细黑_GBK" w:eastAsia="方正兰亭细黑_GBK" w:hAnsi="宋体" w:hint="eastAsia"/>
                <w:sz w:val="18"/>
                <w:szCs w:val="18"/>
              </w:rPr>
              <w:sym w:font="Wingdings 2" w:char="00A3"/>
            </w:r>
            <w:r w:rsidR="00813B71">
              <w:rPr>
                <w:rFonts w:ascii="方正兰亭细黑_GBK" w:eastAsia="方正兰亭细黑_GBK" w:hAnsi="宋体" w:hint="eastAsia"/>
                <w:sz w:val="18"/>
                <w:szCs w:val="18"/>
              </w:rPr>
              <w:t>授权品牌</w:t>
            </w:r>
          </w:p>
          <w:p w:rsidR="00813B71" w:rsidRDefault="00CC2B77" w:rsidP="00CC2B77">
            <w:pPr>
              <w:spacing w:line="240" w:lineRule="exact"/>
              <w:rPr>
                <w:rFonts w:ascii="方正兰亭细黑_GBK" w:eastAsia="方正兰亭细黑_GBK" w:hAnsi="宋体"/>
                <w:sz w:val="18"/>
                <w:szCs w:val="18"/>
              </w:rPr>
            </w:pPr>
            <w:r>
              <w:rPr>
                <w:rFonts w:ascii="方正兰亭细黑_GBK" w:eastAsia="方正兰亭细黑_GBK" w:hAnsi="宋体" w:hint="eastAsia"/>
                <w:sz w:val="18"/>
                <w:szCs w:val="18"/>
              </w:rPr>
              <w:sym w:font="Wingdings 2" w:char="00A3"/>
            </w:r>
            <w:r>
              <w:rPr>
                <w:rFonts w:ascii="方正兰亭细黑_GBK" w:eastAsia="方正兰亭细黑_GBK" w:hAnsi="宋体" w:hint="eastAsia"/>
                <w:sz w:val="18"/>
                <w:szCs w:val="18"/>
              </w:rPr>
              <w:t xml:space="preserve">收购品牌  </w:t>
            </w:r>
            <w:r w:rsidR="00667008">
              <w:rPr>
                <w:rFonts w:ascii="方正兰亭细黑_GBK" w:eastAsia="方正兰亭细黑_GBK" w:hAnsi="宋体" w:hint="eastAsia"/>
                <w:sz w:val="18"/>
                <w:szCs w:val="18"/>
              </w:rPr>
              <w:sym w:font="Wingdings 2" w:char="00A3"/>
            </w:r>
            <w:r w:rsidR="00813B71">
              <w:rPr>
                <w:rFonts w:ascii="方正兰亭细黑_GBK" w:eastAsia="方正兰亭细黑_GBK" w:hAnsi="宋体" w:hint="eastAsia"/>
                <w:sz w:val="18"/>
                <w:szCs w:val="18"/>
              </w:rPr>
              <w:t>合资合作品牌</w:t>
            </w:r>
          </w:p>
        </w:tc>
        <w:tc>
          <w:tcPr>
            <w:tcW w:w="1214" w:type="dxa"/>
            <w:gridSpan w:val="2"/>
            <w:vMerge w:val="restart"/>
            <w:shd w:val="clear" w:color="auto" w:fill="FFE2DD"/>
            <w:vAlign w:val="center"/>
          </w:tcPr>
          <w:p w:rsidR="00813B71" w:rsidRDefault="00813B71">
            <w:pPr>
              <w:spacing w:line="240" w:lineRule="exact"/>
              <w:jc w:val="center"/>
              <w:rPr>
                <w:rFonts w:ascii="方正兰亭细黑_GBK" w:eastAsia="方正兰亭细黑_GBK" w:hAnsi="Calibri"/>
                <w:sz w:val="18"/>
                <w:szCs w:val="21"/>
              </w:rPr>
            </w:pPr>
            <w:r>
              <w:rPr>
                <w:rFonts w:ascii="方正兰亭细黑_GBK" w:eastAsia="方正兰亭细黑_GBK" w:hAnsi="Calibri" w:hint="eastAsia"/>
                <w:sz w:val="18"/>
                <w:szCs w:val="21"/>
              </w:rPr>
              <w:t>作品类别</w:t>
            </w:r>
          </w:p>
        </w:tc>
        <w:tc>
          <w:tcPr>
            <w:tcW w:w="3277" w:type="dxa"/>
            <w:shd w:val="clear" w:color="auto" w:fill="DAEEF3" w:themeFill="accent5" w:themeFillTint="33"/>
            <w:vAlign w:val="center"/>
          </w:tcPr>
          <w:p w:rsidR="004754B8" w:rsidRDefault="004754B8" w:rsidP="004754B8">
            <w:pPr>
              <w:spacing w:line="240" w:lineRule="exact"/>
              <w:rPr>
                <w:rFonts w:ascii="方正兰亭细黑_GBK" w:eastAsia="方正兰亭细黑_GBK" w:hAnsi="宋体"/>
                <w:sz w:val="18"/>
                <w:szCs w:val="18"/>
              </w:rPr>
            </w:pPr>
            <w:r>
              <w:rPr>
                <w:rFonts w:ascii="方正兰亭细黑_GBK" w:eastAsia="方正兰亭细黑_GBK" w:hAnsi="宋体" w:hint="eastAsia"/>
                <w:sz w:val="18"/>
                <w:szCs w:val="18"/>
              </w:rPr>
              <w:sym w:font="Wingdings 2" w:char="00A3"/>
            </w:r>
            <w:r>
              <w:rPr>
                <w:rFonts w:ascii="方正兰亭细黑_GBK" w:eastAsia="方正兰亭细黑_GBK" w:hAnsi="宋体" w:hint="eastAsia"/>
                <w:sz w:val="18"/>
                <w:szCs w:val="18"/>
              </w:rPr>
              <w:t xml:space="preserve">男装 </w:t>
            </w:r>
            <w:r>
              <w:rPr>
                <w:rFonts w:ascii="方正兰亭细黑_GBK" w:eastAsia="方正兰亭细黑_GBK" w:hAnsi="宋体" w:hint="eastAsia"/>
                <w:sz w:val="18"/>
                <w:szCs w:val="18"/>
              </w:rPr>
              <w:sym w:font="Wingdings 2" w:char="00A3"/>
            </w:r>
            <w:r>
              <w:rPr>
                <w:rFonts w:ascii="方正兰亭细黑_GBK" w:eastAsia="方正兰亭细黑_GBK" w:hAnsi="宋体" w:hint="eastAsia"/>
                <w:sz w:val="18"/>
                <w:szCs w:val="18"/>
              </w:rPr>
              <w:t xml:space="preserve">女装 </w:t>
            </w:r>
            <w:r>
              <w:rPr>
                <w:rFonts w:ascii="方正兰亭细黑_GBK" w:eastAsia="方正兰亭细黑_GBK" w:hAnsi="宋体" w:hint="eastAsia"/>
                <w:sz w:val="18"/>
                <w:szCs w:val="18"/>
              </w:rPr>
              <w:sym w:font="Wingdings 2" w:char="00A3"/>
            </w:r>
            <w:r>
              <w:rPr>
                <w:rFonts w:ascii="方正兰亭细黑_GBK" w:eastAsia="方正兰亭细黑_GBK" w:hAnsi="宋体" w:hint="eastAsia"/>
                <w:sz w:val="18"/>
                <w:szCs w:val="18"/>
              </w:rPr>
              <w:t xml:space="preserve">婚纱 </w:t>
            </w:r>
            <w:r>
              <w:rPr>
                <w:rFonts w:ascii="方正兰亭细黑_GBK" w:eastAsia="方正兰亭细黑_GBK" w:hAnsi="宋体" w:hint="eastAsia"/>
                <w:sz w:val="18"/>
                <w:szCs w:val="18"/>
              </w:rPr>
              <w:sym w:font="Wingdings 2" w:char="00A3"/>
            </w:r>
            <w:r>
              <w:rPr>
                <w:rFonts w:ascii="方正兰亭细黑_GBK" w:eastAsia="方正兰亭细黑_GBK" w:hAnsi="宋体" w:hint="eastAsia"/>
                <w:sz w:val="18"/>
                <w:szCs w:val="18"/>
              </w:rPr>
              <w:t xml:space="preserve">礼服 </w:t>
            </w:r>
            <w:r>
              <w:rPr>
                <w:rFonts w:ascii="方正兰亭细黑_GBK" w:eastAsia="方正兰亭细黑_GBK" w:hAnsi="宋体" w:hint="eastAsia"/>
                <w:sz w:val="18"/>
                <w:szCs w:val="18"/>
              </w:rPr>
              <w:sym w:font="Wingdings 2" w:char="00A3"/>
            </w:r>
            <w:r>
              <w:rPr>
                <w:rFonts w:ascii="方正兰亭细黑_GBK" w:eastAsia="方正兰亭细黑_GBK" w:hAnsi="宋体" w:hint="eastAsia"/>
                <w:sz w:val="18"/>
                <w:szCs w:val="18"/>
              </w:rPr>
              <w:t>童装</w:t>
            </w:r>
          </w:p>
          <w:p w:rsidR="00813B71" w:rsidRDefault="004754B8" w:rsidP="004754B8">
            <w:pPr>
              <w:spacing w:line="240" w:lineRule="exact"/>
              <w:rPr>
                <w:rFonts w:ascii="方正兰亭细黑_GBK" w:eastAsia="方正兰亭细黑_GBK" w:hAnsi="宋体"/>
                <w:sz w:val="18"/>
                <w:szCs w:val="18"/>
              </w:rPr>
            </w:pPr>
            <w:r>
              <w:rPr>
                <w:rFonts w:ascii="方正兰亭细黑_GBK" w:eastAsia="方正兰亭细黑_GBK" w:hAnsi="宋体" w:hint="eastAsia"/>
                <w:sz w:val="18"/>
                <w:szCs w:val="18"/>
              </w:rPr>
              <w:sym w:font="Wingdings 2" w:char="00A3"/>
            </w:r>
            <w:r>
              <w:rPr>
                <w:rFonts w:ascii="方正兰亭细黑_GBK" w:eastAsia="方正兰亭细黑_GBK" w:hAnsi="宋体" w:hint="eastAsia"/>
                <w:sz w:val="18"/>
                <w:szCs w:val="18"/>
              </w:rPr>
              <w:t xml:space="preserve">休闲装 </w:t>
            </w:r>
            <w:r>
              <w:rPr>
                <w:rFonts w:ascii="方正兰亭细黑_GBK" w:eastAsia="方正兰亭细黑_GBK" w:hAnsi="宋体" w:hint="eastAsia"/>
                <w:sz w:val="18"/>
                <w:szCs w:val="18"/>
              </w:rPr>
              <w:sym w:font="Wingdings 2" w:char="00A3"/>
            </w:r>
            <w:r>
              <w:rPr>
                <w:rFonts w:ascii="方正兰亭细黑_GBK" w:eastAsia="方正兰亭细黑_GBK" w:hAnsi="宋体" w:hint="eastAsia"/>
                <w:sz w:val="18"/>
                <w:szCs w:val="18"/>
              </w:rPr>
              <w:t xml:space="preserve">运动户外  </w:t>
            </w:r>
            <w:r>
              <w:rPr>
                <w:rFonts w:ascii="方正兰亭细黑_GBK" w:eastAsia="方正兰亭细黑_GBK" w:hAnsi="宋体" w:hint="eastAsia"/>
                <w:sz w:val="18"/>
                <w:szCs w:val="18"/>
              </w:rPr>
              <w:sym w:font="Wingdings 2" w:char="00A3"/>
            </w:r>
            <w:r>
              <w:rPr>
                <w:rFonts w:ascii="方正兰亭细黑_GBK" w:eastAsia="方正兰亭细黑_GBK" w:hAnsi="宋体" w:hint="eastAsia"/>
                <w:sz w:val="18"/>
                <w:szCs w:val="18"/>
              </w:rPr>
              <w:t>其他</w:t>
            </w:r>
            <w:r>
              <w:rPr>
                <w:rFonts w:ascii="方正兰亭细黑_GBK" w:eastAsia="方正兰亭细黑_GBK" w:hAnsi="宋体" w:hint="eastAsia"/>
                <w:sz w:val="18"/>
                <w:szCs w:val="18"/>
                <w:u w:val="single"/>
              </w:rPr>
              <w:t xml:space="preserve">       </w:t>
            </w:r>
          </w:p>
        </w:tc>
      </w:tr>
      <w:tr w:rsidR="004754B8" w:rsidTr="00CC2B77">
        <w:trPr>
          <w:cantSplit/>
          <w:trHeight w:val="425"/>
          <w:jc w:val="center"/>
        </w:trPr>
        <w:tc>
          <w:tcPr>
            <w:tcW w:w="1338" w:type="dxa"/>
            <w:gridSpan w:val="2"/>
            <w:vMerge w:val="restart"/>
            <w:shd w:val="clear" w:color="auto" w:fill="FFE2DD"/>
            <w:vAlign w:val="center"/>
          </w:tcPr>
          <w:p w:rsidR="004754B8" w:rsidRDefault="004754B8">
            <w:pPr>
              <w:spacing w:line="240" w:lineRule="exact"/>
              <w:jc w:val="center"/>
              <w:rPr>
                <w:rFonts w:ascii="方正兰亭细黑_GBK" w:eastAsia="方正兰亭细黑_GBK" w:hAnsi="Calibri"/>
                <w:sz w:val="18"/>
                <w:szCs w:val="21"/>
              </w:rPr>
            </w:pPr>
            <w:r>
              <w:rPr>
                <w:rFonts w:ascii="方正兰亭细黑_GBK" w:eastAsia="方正兰亭细黑_GBK" w:hAnsi="Calibri" w:hint="eastAsia"/>
                <w:sz w:val="18"/>
                <w:szCs w:val="21"/>
              </w:rPr>
              <w:t>销售情况</w:t>
            </w:r>
          </w:p>
        </w:tc>
        <w:tc>
          <w:tcPr>
            <w:tcW w:w="4104" w:type="dxa"/>
            <w:gridSpan w:val="3"/>
            <w:vMerge w:val="restart"/>
            <w:shd w:val="clear" w:color="auto" w:fill="DAEEF3" w:themeFill="accent5" w:themeFillTint="33"/>
            <w:vAlign w:val="center"/>
          </w:tcPr>
          <w:p w:rsidR="004754B8" w:rsidRDefault="004754B8">
            <w:pPr>
              <w:spacing w:line="240" w:lineRule="exact"/>
              <w:rPr>
                <w:rFonts w:ascii="方正兰亭细黑_GBK" w:eastAsia="方正兰亭细黑_GBK" w:hAnsi="宋体"/>
                <w:sz w:val="18"/>
                <w:szCs w:val="18"/>
                <w:u w:val="single"/>
              </w:rPr>
            </w:pPr>
            <w:r>
              <w:rPr>
                <w:rFonts w:ascii="方正兰亭细黑_GBK" w:eastAsia="方正兰亭细黑_GBK" w:hAnsi="宋体" w:hint="eastAsia"/>
                <w:sz w:val="18"/>
                <w:szCs w:val="18"/>
              </w:rPr>
              <w:t>自营店铺</w:t>
            </w:r>
            <w:r>
              <w:rPr>
                <w:rFonts w:ascii="方正兰亭细黑_GBK" w:eastAsia="方正兰亭细黑_GBK" w:hAnsi="宋体" w:hint="eastAsia"/>
                <w:sz w:val="18"/>
                <w:szCs w:val="18"/>
                <w:u w:val="single"/>
              </w:rPr>
              <w:t xml:space="preserve">      </w:t>
            </w:r>
            <w:r>
              <w:rPr>
                <w:rFonts w:ascii="方正兰亭细黑_GBK" w:eastAsia="方正兰亭细黑_GBK" w:hAnsi="宋体" w:hint="eastAsia"/>
                <w:sz w:val="18"/>
                <w:szCs w:val="18"/>
              </w:rPr>
              <w:t>家，所在省市：</w:t>
            </w:r>
            <w:r>
              <w:rPr>
                <w:rFonts w:ascii="方正兰亭细黑_GBK" w:eastAsia="方正兰亭细黑_GBK" w:hAnsi="宋体" w:hint="eastAsia"/>
                <w:sz w:val="18"/>
                <w:szCs w:val="18"/>
                <w:u w:val="single"/>
              </w:rPr>
              <w:t xml:space="preserve">                </w:t>
            </w:r>
          </w:p>
          <w:p w:rsidR="004754B8" w:rsidRDefault="004754B8">
            <w:pPr>
              <w:spacing w:line="240" w:lineRule="exact"/>
              <w:rPr>
                <w:rFonts w:ascii="方正兰亭细黑_GBK" w:eastAsia="方正兰亭细黑_GBK" w:hAnsi="宋体"/>
                <w:sz w:val="18"/>
                <w:szCs w:val="18"/>
                <w:u w:val="single"/>
              </w:rPr>
            </w:pPr>
            <w:r>
              <w:rPr>
                <w:rFonts w:ascii="方正兰亭细黑_GBK" w:eastAsia="方正兰亭细黑_GBK" w:hAnsi="宋体" w:hint="eastAsia"/>
                <w:sz w:val="18"/>
                <w:szCs w:val="18"/>
              </w:rPr>
              <w:t>加盟代理</w:t>
            </w:r>
            <w:r>
              <w:rPr>
                <w:rFonts w:ascii="方正兰亭细黑_GBK" w:eastAsia="方正兰亭细黑_GBK" w:hAnsi="宋体" w:hint="eastAsia"/>
                <w:sz w:val="18"/>
                <w:szCs w:val="18"/>
                <w:u w:val="single"/>
              </w:rPr>
              <w:t xml:space="preserve">      </w:t>
            </w:r>
            <w:r>
              <w:rPr>
                <w:rFonts w:ascii="方正兰亭细黑_GBK" w:eastAsia="方正兰亭细黑_GBK" w:hAnsi="宋体" w:hint="eastAsia"/>
                <w:sz w:val="18"/>
                <w:szCs w:val="18"/>
              </w:rPr>
              <w:t>家，所在省市：</w:t>
            </w:r>
            <w:r>
              <w:rPr>
                <w:rFonts w:ascii="方正兰亭细黑_GBK" w:eastAsia="方正兰亭细黑_GBK" w:hAnsi="宋体" w:hint="eastAsia"/>
                <w:sz w:val="18"/>
                <w:szCs w:val="18"/>
                <w:u w:val="single"/>
              </w:rPr>
              <w:t xml:space="preserve">                </w:t>
            </w:r>
          </w:p>
          <w:p w:rsidR="004754B8" w:rsidRDefault="004754B8">
            <w:pPr>
              <w:spacing w:line="240" w:lineRule="exact"/>
              <w:rPr>
                <w:rFonts w:ascii="方正兰亭细黑_GBK" w:eastAsia="方正兰亭细黑_GBK" w:hAnsi="宋体"/>
                <w:sz w:val="18"/>
                <w:szCs w:val="18"/>
                <w:u w:val="single"/>
              </w:rPr>
            </w:pPr>
            <w:r>
              <w:rPr>
                <w:rFonts w:ascii="方正兰亭细黑_GBK" w:eastAsia="方正兰亭细黑_GBK" w:hAnsi="宋体" w:hint="eastAsia"/>
                <w:sz w:val="18"/>
                <w:szCs w:val="18"/>
              </w:rPr>
              <w:t>百货商场</w:t>
            </w:r>
            <w:r>
              <w:rPr>
                <w:rFonts w:ascii="方正兰亭细黑_GBK" w:eastAsia="方正兰亭细黑_GBK" w:hAnsi="宋体" w:hint="eastAsia"/>
                <w:sz w:val="18"/>
                <w:szCs w:val="18"/>
                <w:u w:val="single"/>
              </w:rPr>
              <w:t xml:space="preserve">      </w:t>
            </w:r>
            <w:r>
              <w:rPr>
                <w:rFonts w:ascii="方正兰亭细黑_GBK" w:eastAsia="方正兰亭细黑_GBK" w:hAnsi="宋体" w:hint="eastAsia"/>
                <w:sz w:val="18"/>
                <w:szCs w:val="18"/>
              </w:rPr>
              <w:t>家，名称/地址：</w:t>
            </w:r>
            <w:r>
              <w:rPr>
                <w:rFonts w:ascii="方正兰亭细黑_GBK" w:eastAsia="方正兰亭细黑_GBK" w:hAnsi="宋体" w:hint="eastAsia"/>
                <w:sz w:val="18"/>
                <w:szCs w:val="18"/>
                <w:u w:val="single"/>
              </w:rPr>
              <w:t xml:space="preserve">               </w:t>
            </w:r>
          </w:p>
          <w:p w:rsidR="004754B8" w:rsidRDefault="004754B8">
            <w:pPr>
              <w:spacing w:line="240" w:lineRule="exact"/>
              <w:rPr>
                <w:rFonts w:ascii="方正兰亭细黑_GBK" w:eastAsia="方正兰亭细黑_GBK" w:hAnsi="宋体"/>
                <w:sz w:val="18"/>
                <w:szCs w:val="18"/>
                <w:u w:val="single"/>
              </w:rPr>
            </w:pPr>
            <w:r w:rsidRPr="005F6874">
              <w:rPr>
                <w:rFonts w:ascii="方正兰亭细黑_GBK" w:eastAsia="方正兰亭细黑_GBK" w:hAnsi="宋体" w:hint="eastAsia"/>
                <w:b/>
                <w:sz w:val="15"/>
                <w:szCs w:val="15"/>
              </w:rPr>
              <w:t>Showroom</w:t>
            </w:r>
            <w:r>
              <w:rPr>
                <w:rFonts w:ascii="方正兰亭细黑_GBK" w:eastAsia="方正兰亭细黑_GBK" w:hAnsi="宋体" w:hint="eastAsia"/>
                <w:sz w:val="18"/>
                <w:szCs w:val="18"/>
                <w:u w:val="single"/>
              </w:rPr>
              <w:t xml:space="preserve">      </w:t>
            </w:r>
            <w:r>
              <w:rPr>
                <w:rFonts w:ascii="方正兰亭细黑_GBK" w:eastAsia="方正兰亭细黑_GBK" w:hAnsi="宋体" w:hint="eastAsia"/>
                <w:sz w:val="18"/>
                <w:szCs w:val="18"/>
              </w:rPr>
              <w:t>家，名称/地址：</w:t>
            </w:r>
            <w:r>
              <w:rPr>
                <w:rFonts w:ascii="方正兰亭细黑_GBK" w:eastAsia="方正兰亭细黑_GBK" w:hAnsi="宋体" w:hint="eastAsia"/>
                <w:sz w:val="18"/>
                <w:szCs w:val="18"/>
                <w:u w:val="single"/>
              </w:rPr>
              <w:t xml:space="preserve">               </w:t>
            </w:r>
          </w:p>
          <w:p w:rsidR="004754B8" w:rsidRDefault="004754B8">
            <w:pPr>
              <w:spacing w:line="240" w:lineRule="exact"/>
              <w:rPr>
                <w:rFonts w:ascii="方正兰亭细黑_GBK" w:eastAsia="方正兰亭细黑_GBK" w:hAnsi="宋体"/>
                <w:sz w:val="18"/>
                <w:szCs w:val="18"/>
              </w:rPr>
            </w:pPr>
            <w:r>
              <w:rPr>
                <w:rFonts w:ascii="方正兰亭细黑_GBK" w:eastAsia="方正兰亭细黑_GBK" w:hAnsi="宋体" w:hint="eastAsia"/>
                <w:sz w:val="18"/>
                <w:szCs w:val="18"/>
              </w:rPr>
              <w:t>买手店</w:t>
            </w:r>
            <w:r>
              <w:rPr>
                <w:rFonts w:ascii="方正兰亭细黑_GBK" w:eastAsia="方正兰亭细黑_GBK" w:hAnsi="宋体" w:hint="eastAsia"/>
                <w:sz w:val="18"/>
                <w:szCs w:val="18"/>
                <w:u w:val="single"/>
              </w:rPr>
              <w:t xml:space="preserve">        </w:t>
            </w:r>
            <w:r>
              <w:rPr>
                <w:rFonts w:ascii="方正兰亭细黑_GBK" w:eastAsia="方正兰亭细黑_GBK" w:hAnsi="宋体" w:hint="eastAsia"/>
                <w:sz w:val="18"/>
                <w:szCs w:val="18"/>
              </w:rPr>
              <w:t>家，名称/地址：</w:t>
            </w:r>
            <w:r>
              <w:rPr>
                <w:rFonts w:ascii="方正兰亭细黑_GBK" w:eastAsia="方正兰亭细黑_GBK" w:hAnsi="宋体" w:hint="eastAsia"/>
                <w:sz w:val="18"/>
                <w:szCs w:val="18"/>
                <w:u w:val="single"/>
              </w:rPr>
              <w:t xml:space="preserve">               </w:t>
            </w:r>
          </w:p>
          <w:p w:rsidR="004754B8" w:rsidRDefault="004754B8">
            <w:pPr>
              <w:spacing w:line="240" w:lineRule="exact"/>
              <w:rPr>
                <w:rFonts w:ascii="方正兰亭细黑_GBK" w:eastAsia="方正兰亭细黑_GBK" w:hAnsi="宋体"/>
                <w:sz w:val="18"/>
                <w:szCs w:val="18"/>
              </w:rPr>
            </w:pPr>
            <w:r>
              <w:rPr>
                <w:rFonts w:ascii="方正兰亭细黑_GBK" w:eastAsia="方正兰亭细黑_GBK" w:hAnsi="宋体" w:hint="eastAsia"/>
                <w:sz w:val="18"/>
                <w:szCs w:val="18"/>
              </w:rPr>
              <w:t>电  商</w:t>
            </w:r>
            <w:r>
              <w:rPr>
                <w:rFonts w:ascii="方正兰亭细黑_GBK" w:eastAsia="方正兰亭细黑_GBK" w:hAnsi="宋体" w:hint="eastAsia"/>
                <w:sz w:val="18"/>
                <w:szCs w:val="18"/>
                <w:u w:val="single"/>
              </w:rPr>
              <w:t xml:space="preserve">        </w:t>
            </w:r>
            <w:r>
              <w:rPr>
                <w:rFonts w:ascii="方正兰亭细黑_GBK" w:eastAsia="方正兰亭细黑_GBK" w:hAnsi="宋体" w:hint="eastAsia"/>
                <w:sz w:val="18"/>
                <w:szCs w:val="18"/>
              </w:rPr>
              <w:t>家，名称/地址：</w:t>
            </w:r>
            <w:r>
              <w:rPr>
                <w:rFonts w:ascii="方正兰亭细黑_GBK" w:eastAsia="方正兰亭细黑_GBK" w:hAnsi="宋体" w:hint="eastAsia"/>
                <w:sz w:val="18"/>
                <w:szCs w:val="18"/>
                <w:u w:val="single"/>
              </w:rPr>
              <w:t xml:space="preserve">               </w:t>
            </w:r>
          </w:p>
          <w:p w:rsidR="004754B8" w:rsidRDefault="004754B8" w:rsidP="005F6874">
            <w:pPr>
              <w:spacing w:line="240" w:lineRule="exact"/>
              <w:rPr>
                <w:rFonts w:ascii="方正兰亭细黑_GBK" w:eastAsia="方正兰亭细黑_GBK" w:hAnsi="宋体"/>
                <w:sz w:val="18"/>
                <w:szCs w:val="18"/>
                <w:u w:val="single"/>
              </w:rPr>
            </w:pPr>
            <w:r>
              <w:rPr>
                <w:rFonts w:ascii="方正兰亭细黑_GBK" w:eastAsia="方正兰亭细黑_GBK" w:hAnsi="宋体" w:hint="eastAsia"/>
                <w:sz w:val="18"/>
                <w:szCs w:val="18"/>
              </w:rPr>
              <w:t>其  它</w:t>
            </w:r>
            <w:r>
              <w:rPr>
                <w:rFonts w:ascii="方正兰亭细黑_GBK" w:eastAsia="方正兰亭细黑_GBK" w:hAnsi="宋体" w:hint="eastAsia"/>
                <w:sz w:val="18"/>
                <w:szCs w:val="18"/>
                <w:u w:val="single"/>
              </w:rPr>
              <w:t xml:space="preserve">        </w:t>
            </w:r>
            <w:r>
              <w:rPr>
                <w:rFonts w:ascii="方正兰亭细黑_GBK" w:eastAsia="方正兰亭细黑_GBK" w:hAnsi="宋体" w:hint="eastAsia"/>
                <w:sz w:val="18"/>
                <w:szCs w:val="18"/>
              </w:rPr>
              <w:t>家，名称/地址：</w:t>
            </w:r>
            <w:r>
              <w:rPr>
                <w:rFonts w:ascii="方正兰亭细黑_GBK" w:eastAsia="方正兰亭细黑_GBK" w:hAnsi="宋体" w:hint="eastAsia"/>
                <w:sz w:val="18"/>
                <w:szCs w:val="18"/>
                <w:u w:val="single"/>
              </w:rPr>
              <w:t xml:space="preserve">               </w:t>
            </w:r>
          </w:p>
        </w:tc>
        <w:tc>
          <w:tcPr>
            <w:tcW w:w="1214" w:type="dxa"/>
            <w:gridSpan w:val="2"/>
            <w:vMerge/>
            <w:shd w:val="clear" w:color="auto" w:fill="FFE2DD"/>
            <w:vAlign w:val="center"/>
          </w:tcPr>
          <w:p w:rsidR="004754B8" w:rsidRDefault="004754B8">
            <w:pPr>
              <w:spacing w:line="240" w:lineRule="exact"/>
              <w:jc w:val="center"/>
              <w:rPr>
                <w:rFonts w:ascii="方正兰亭细黑_GBK" w:eastAsia="方正兰亭细黑_GBK" w:hAnsi="Calibri"/>
                <w:sz w:val="18"/>
                <w:szCs w:val="21"/>
              </w:rPr>
            </w:pPr>
          </w:p>
        </w:tc>
        <w:tc>
          <w:tcPr>
            <w:tcW w:w="3277" w:type="dxa"/>
            <w:shd w:val="clear" w:color="auto" w:fill="DAEEF3" w:themeFill="accent5" w:themeFillTint="33"/>
            <w:vAlign w:val="center"/>
          </w:tcPr>
          <w:p w:rsidR="004754B8" w:rsidRDefault="004754B8" w:rsidP="00B02A14">
            <w:pPr>
              <w:spacing w:line="240" w:lineRule="exact"/>
              <w:rPr>
                <w:rFonts w:ascii="方正兰亭细黑_GBK" w:eastAsia="方正兰亭细黑_GBK" w:hAnsi="宋体"/>
                <w:sz w:val="18"/>
                <w:szCs w:val="18"/>
              </w:rPr>
            </w:pPr>
            <w:r>
              <w:rPr>
                <w:rFonts w:ascii="方正兰亭细黑_GBK" w:eastAsia="方正兰亭细黑_GBK" w:hAnsi="宋体" w:hint="eastAsia"/>
                <w:sz w:val="18"/>
                <w:szCs w:val="18"/>
              </w:rPr>
              <w:sym w:font="Wingdings 2" w:char="00A3"/>
            </w:r>
            <w:r>
              <w:rPr>
                <w:rFonts w:ascii="方正兰亭细黑_GBK" w:eastAsia="方正兰亭细黑_GBK" w:hAnsi="宋体" w:hint="eastAsia"/>
                <w:sz w:val="18"/>
                <w:szCs w:val="18"/>
              </w:rPr>
              <w:t xml:space="preserve">中式服装 </w:t>
            </w:r>
            <w:r>
              <w:rPr>
                <w:rFonts w:ascii="方正兰亭细黑_GBK" w:eastAsia="方正兰亭细黑_GBK" w:hAnsi="宋体" w:hint="eastAsia"/>
                <w:sz w:val="18"/>
                <w:szCs w:val="18"/>
              </w:rPr>
              <w:sym w:font="Wingdings 2" w:char="00A3"/>
            </w:r>
            <w:r>
              <w:rPr>
                <w:rFonts w:ascii="方正兰亭细黑_GBK" w:eastAsia="方正兰亭细黑_GBK" w:hAnsi="宋体" w:hint="eastAsia"/>
                <w:sz w:val="18"/>
                <w:szCs w:val="18"/>
              </w:rPr>
              <w:t>民族服饰</w:t>
            </w:r>
            <w:r>
              <w:rPr>
                <w:rFonts w:ascii="方正兰亭细黑_GBK" w:eastAsia="方正兰亭细黑_GBK" w:hAnsi="宋体" w:hint="eastAsia"/>
                <w:color w:val="FF0000"/>
                <w:sz w:val="18"/>
                <w:szCs w:val="18"/>
              </w:rPr>
              <w:t xml:space="preserve"> </w:t>
            </w:r>
            <w:r>
              <w:rPr>
                <w:rFonts w:ascii="方正兰亭细黑_GBK" w:eastAsia="方正兰亭细黑_GBK" w:hAnsi="宋体" w:hint="eastAsia"/>
                <w:sz w:val="18"/>
                <w:szCs w:val="18"/>
              </w:rPr>
              <w:sym w:font="Wingdings 2" w:char="00A3"/>
            </w:r>
            <w:r>
              <w:rPr>
                <w:rFonts w:ascii="方正兰亭细黑_GBK" w:eastAsia="方正兰亭细黑_GBK" w:hAnsi="宋体" w:hint="eastAsia"/>
                <w:sz w:val="18"/>
                <w:szCs w:val="18"/>
              </w:rPr>
              <w:t>其它</w:t>
            </w:r>
            <w:r>
              <w:rPr>
                <w:rFonts w:ascii="方正兰亭细黑_GBK" w:eastAsia="方正兰亭细黑_GBK" w:hAnsi="宋体" w:hint="eastAsia"/>
                <w:sz w:val="18"/>
                <w:szCs w:val="18"/>
                <w:u w:val="single"/>
              </w:rPr>
              <w:t xml:space="preserve">        </w:t>
            </w:r>
          </w:p>
        </w:tc>
      </w:tr>
      <w:tr w:rsidR="004754B8" w:rsidTr="00CC2B77">
        <w:trPr>
          <w:cantSplit/>
          <w:trHeight w:val="425"/>
          <w:jc w:val="center"/>
        </w:trPr>
        <w:tc>
          <w:tcPr>
            <w:tcW w:w="1338" w:type="dxa"/>
            <w:gridSpan w:val="2"/>
            <w:vMerge/>
            <w:shd w:val="clear" w:color="auto" w:fill="FFE2DD"/>
            <w:vAlign w:val="center"/>
          </w:tcPr>
          <w:p w:rsidR="004754B8" w:rsidRDefault="004754B8">
            <w:pPr>
              <w:spacing w:line="240" w:lineRule="exact"/>
              <w:jc w:val="center"/>
              <w:rPr>
                <w:rFonts w:ascii="方正兰亭细黑_GBK" w:eastAsia="方正兰亭细黑_GBK" w:hAnsi="Calibri"/>
                <w:sz w:val="18"/>
                <w:szCs w:val="21"/>
              </w:rPr>
            </w:pPr>
          </w:p>
        </w:tc>
        <w:tc>
          <w:tcPr>
            <w:tcW w:w="4104" w:type="dxa"/>
            <w:gridSpan w:val="3"/>
            <w:vMerge/>
            <w:shd w:val="clear" w:color="auto" w:fill="DAEEF3" w:themeFill="accent5" w:themeFillTint="33"/>
            <w:vAlign w:val="center"/>
          </w:tcPr>
          <w:p w:rsidR="004754B8" w:rsidRDefault="004754B8">
            <w:pPr>
              <w:spacing w:line="240" w:lineRule="exact"/>
              <w:rPr>
                <w:rFonts w:ascii="方正兰亭细黑_GBK" w:eastAsia="方正兰亭细黑_GBK" w:hAnsi="宋体"/>
                <w:sz w:val="18"/>
                <w:szCs w:val="18"/>
              </w:rPr>
            </w:pPr>
          </w:p>
        </w:tc>
        <w:tc>
          <w:tcPr>
            <w:tcW w:w="1214" w:type="dxa"/>
            <w:gridSpan w:val="2"/>
            <w:vMerge/>
            <w:shd w:val="clear" w:color="auto" w:fill="FFE2DD"/>
            <w:vAlign w:val="center"/>
          </w:tcPr>
          <w:p w:rsidR="004754B8" w:rsidRDefault="004754B8">
            <w:pPr>
              <w:spacing w:line="240" w:lineRule="exact"/>
              <w:jc w:val="center"/>
              <w:rPr>
                <w:rFonts w:ascii="方正兰亭细黑_GBK" w:eastAsia="方正兰亭细黑_GBK" w:hAnsi="Calibri"/>
                <w:sz w:val="18"/>
                <w:szCs w:val="21"/>
              </w:rPr>
            </w:pPr>
          </w:p>
        </w:tc>
        <w:tc>
          <w:tcPr>
            <w:tcW w:w="3277" w:type="dxa"/>
            <w:shd w:val="clear" w:color="auto" w:fill="DAEEF3" w:themeFill="accent5" w:themeFillTint="33"/>
            <w:vAlign w:val="center"/>
          </w:tcPr>
          <w:p w:rsidR="004754B8" w:rsidRPr="004754B8" w:rsidRDefault="004754B8" w:rsidP="00B02A14">
            <w:pPr>
              <w:spacing w:line="240" w:lineRule="exact"/>
              <w:rPr>
                <w:rFonts w:ascii="方正兰亭细黑_GBK" w:eastAsia="方正兰亭细黑_GBK" w:hAnsi="宋体"/>
                <w:sz w:val="18"/>
                <w:szCs w:val="18"/>
                <w:u w:val="single"/>
              </w:rPr>
            </w:pPr>
            <w:r>
              <w:rPr>
                <w:rFonts w:ascii="方正兰亭细黑_GBK" w:eastAsia="方正兰亭细黑_GBK" w:hAnsi="宋体" w:hint="eastAsia"/>
                <w:sz w:val="18"/>
                <w:szCs w:val="18"/>
              </w:rPr>
              <w:sym w:font="Wingdings 2" w:char="00A3"/>
            </w:r>
            <w:r>
              <w:rPr>
                <w:rFonts w:ascii="方正兰亭细黑_GBK" w:eastAsia="方正兰亭细黑_GBK" w:hAnsi="宋体" w:hint="eastAsia"/>
                <w:sz w:val="18"/>
                <w:szCs w:val="18"/>
              </w:rPr>
              <w:t xml:space="preserve">梭织  </w:t>
            </w:r>
            <w:r>
              <w:rPr>
                <w:rFonts w:ascii="方正兰亭细黑_GBK" w:eastAsia="方正兰亭细黑_GBK" w:hAnsi="宋体" w:hint="eastAsia"/>
                <w:sz w:val="18"/>
                <w:szCs w:val="18"/>
              </w:rPr>
              <w:sym w:font="Wingdings 2" w:char="00A3"/>
            </w:r>
            <w:r>
              <w:rPr>
                <w:rFonts w:ascii="方正兰亭细黑_GBK" w:eastAsia="方正兰亭细黑_GBK" w:hAnsi="宋体" w:hint="eastAsia"/>
                <w:sz w:val="18"/>
                <w:szCs w:val="18"/>
              </w:rPr>
              <w:t xml:space="preserve">针织  </w:t>
            </w:r>
            <w:r>
              <w:rPr>
                <w:rFonts w:ascii="方正兰亭细黑_GBK" w:eastAsia="方正兰亭细黑_GBK" w:hAnsi="宋体" w:hint="eastAsia"/>
                <w:sz w:val="18"/>
                <w:szCs w:val="18"/>
              </w:rPr>
              <w:sym w:font="Wingdings 2" w:char="00A3"/>
            </w:r>
            <w:r>
              <w:rPr>
                <w:rFonts w:ascii="方正兰亭细黑_GBK" w:eastAsia="方正兰亭细黑_GBK" w:hAnsi="宋体" w:hint="eastAsia"/>
                <w:sz w:val="18"/>
                <w:szCs w:val="18"/>
              </w:rPr>
              <w:t xml:space="preserve">皮草  </w:t>
            </w:r>
            <w:r>
              <w:rPr>
                <w:rFonts w:ascii="方正兰亭细黑_GBK" w:eastAsia="方正兰亭细黑_GBK" w:hAnsi="宋体" w:hint="eastAsia"/>
                <w:sz w:val="18"/>
                <w:szCs w:val="18"/>
              </w:rPr>
              <w:sym w:font="Wingdings 2" w:char="00A3"/>
            </w:r>
            <w:r>
              <w:rPr>
                <w:rFonts w:ascii="方正兰亭细黑_GBK" w:eastAsia="方正兰亭细黑_GBK" w:hAnsi="宋体" w:hint="eastAsia"/>
                <w:sz w:val="18"/>
                <w:szCs w:val="18"/>
              </w:rPr>
              <w:t>其他</w:t>
            </w:r>
            <w:r>
              <w:rPr>
                <w:rFonts w:ascii="方正兰亭细黑_GBK" w:eastAsia="方正兰亭细黑_GBK" w:hAnsi="宋体" w:hint="eastAsia"/>
                <w:sz w:val="18"/>
                <w:szCs w:val="18"/>
                <w:u w:val="single"/>
              </w:rPr>
              <w:t xml:space="preserve">     </w:t>
            </w:r>
          </w:p>
        </w:tc>
      </w:tr>
      <w:tr w:rsidR="004754B8" w:rsidTr="00CC2B77">
        <w:trPr>
          <w:cantSplit/>
          <w:trHeight w:val="425"/>
          <w:jc w:val="center"/>
        </w:trPr>
        <w:tc>
          <w:tcPr>
            <w:tcW w:w="1338" w:type="dxa"/>
            <w:gridSpan w:val="2"/>
            <w:vMerge/>
            <w:shd w:val="clear" w:color="auto" w:fill="FFE2DD"/>
            <w:vAlign w:val="center"/>
          </w:tcPr>
          <w:p w:rsidR="004754B8" w:rsidRDefault="004754B8">
            <w:pPr>
              <w:spacing w:line="240" w:lineRule="exact"/>
              <w:jc w:val="center"/>
              <w:rPr>
                <w:rFonts w:ascii="方正兰亭细黑_GBK" w:eastAsia="方正兰亭细黑_GBK" w:hAnsi="Calibri"/>
                <w:sz w:val="18"/>
                <w:szCs w:val="21"/>
              </w:rPr>
            </w:pPr>
          </w:p>
        </w:tc>
        <w:tc>
          <w:tcPr>
            <w:tcW w:w="4104" w:type="dxa"/>
            <w:gridSpan w:val="3"/>
            <w:vMerge/>
            <w:shd w:val="clear" w:color="auto" w:fill="DAEEF3" w:themeFill="accent5" w:themeFillTint="33"/>
            <w:vAlign w:val="center"/>
          </w:tcPr>
          <w:p w:rsidR="004754B8" w:rsidRDefault="004754B8">
            <w:pPr>
              <w:spacing w:line="240" w:lineRule="exact"/>
              <w:rPr>
                <w:rFonts w:ascii="方正兰亭细黑_GBK" w:eastAsia="方正兰亭细黑_GBK" w:hAnsi="宋体"/>
                <w:sz w:val="18"/>
                <w:szCs w:val="18"/>
              </w:rPr>
            </w:pPr>
          </w:p>
        </w:tc>
        <w:tc>
          <w:tcPr>
            <w:tcW w:w="1214" w:type="dxa"/>
            <w:gridSpan w:val="2"/>
            <w:vMerge/>
            <w:shd w:val="clear" w:color="auto" w:fill="FFE2DD"/>
            <w:vAlign w:val="center"/>
          </w:tcPr>
          <w:p w:rsidR="004754B8" w:rsidRDefault="004754B8">
            <w:pPr>
              <w:spacing w:line="240" w:lineRule="exact"/>
              <w:jc w:val="center"/>
              <w:rPr>
                <w:rFonts w:ascii="方正兰亭细黑_GBK" w:eastAsia="方正兰亭细黑_GBK" w:hAnsi="Calibri"/>
                <w:sz w:val="18"/>
                <w:szCs w:val="21"/>
              </w:rPr>
            </w:pPr>
          </w:p>
        </w:tc>
        <w:tc>
          <w:tcPr>
            <w:tcW w:w="3277" w:type="dxa"/>
            <w:shd w:val="clear" w:color="auto" w:fill="DAEEF3" w:themeFill="accent5" w:themeFillTint="33"/>
            <w:vAlign w:val="center"/>
          </w:tcPr>
          <w:p w:rsidR="004754B8" w:rsidRPr="004754B8" w:rsidRDefault="004754B8" w:rsidP="00667008">
            <w:pPr>
              <w:spacing w:line="240" w:lineRule="exact"/>
              <w:rPr>
                <w:rFonts w:ascii="方正兰亭细黑_GBK" w:eastAsia="方正兰亭细黑_GBK" w:hAnsi="宋体"/>
                <w:sz w:val="18"/>
                <w:szCs w:val="18"/>
                <w:u w:val="single"/>
              </w:rPr>
            </w:pPr>
            <w:r>
              <w:rPr>
                <w:rFonts w:ascii="方正兰亭细黑_GBK" w:eastAsia="方正兰亭细黑_GBK" w:hAnsi="宋体" w:hint="eastAsia"/>
                <w:sz w:val="18"/>
                <w:szCs w:val="18"/>
              </w:rPr>
              <w:sym w:font="Wingdings 2" w:char="00A3"/>
            </w:r>
            <w:r>
              <w:rPr>
                <w:rFonts w:ascii="方正兰亭细黑_GBK" w:eastAsia="方正兰亭细黑_GBK" w:hAnsi="宋体" w:hint="eastAsia"/>
                <w:sz w:val="18"/>
                <w:szCs w:val="18"/>
              </w:rPr>
              <w:t xml:space="preserve">首饰  </w:t>
            </w:r>
            <w:r>
              <w:rPr>
                <w:rFonts w:ascii="方正兰亭细黑_GBK" w:eastAsia="方正兰亭细黑_GBK" w:hAnsi="宋体" w:hint="eastAsia"/>
                <w:sz w:val="18"/>
                <w:szCs w:val="18"/>
              </w:rPr>
              <w:sym w:font="Wingdings 2" w:char="00A3"/>
            </w:r>
            <w:r>
              <w:rPr>
                <w:rFonts w:ascii="方正兰亭细黑_GBK" w:eastAsia="方正兰亭细黑_GBK" w:hAnsi="宋体" w:hint="eastAsia"/>
                <w:sz w:val="18"/>
                <w:szCs w:val="18"/>
              </w:rPr>
              <w:t xml:space="preserve">箱包  </w:t>
            </w:r>
            <w:r>
              <w:rPr>
                <w:rFonts w:ascii="方正兰亭细黑_GBK" w:eastAsia="方正兰亭细黑_GBK" w:hAnsi="宋体" w:hint="eastAsia"/>
                <w:sz w:val="18"/>
                <w:szCs w:val="18"/>
              </w:rPr>
              <w:sym w:font="Wingdings 2" w:char="00A3"/>
            </w:r>
            <w:r>
              <w:rPr>
                <w:rFonts w:ascii="方正兰亭细黑_GBK" w:eastAsia="方正兰亭细黑_GBK" w:hAnsi="宋体" w:hint="eastAsia"/>
                <w:sz w:val="18"/>
                <w:szCs w:val="18"/>
              </w:rPr>
              <w:t xml:space="preserve">鞋帽  </w:t>
            </w:r>
            <w:r>
              <w:rPr>
                <w:rFonts w:ascii="方正兰亭细黑_GBK" w:eastAsia="方正兰亭细黑_GBK" w:hAnsi="宋体" w:hint="eastAsia"/>
                <w:sz w:val="18"/>
                <w:szCs w:val="18"/>
              </w:rPr>
              <w:sym w:font="Wingdings 2" w:char="00A3"/>
            </w:r>
            <w:r>
              <w:rPr>
                <w:rFonts w:ascii="方正兰亭细黑_GBK" w:eastAsia="方正兰亭细黑_GBK" w:hAnsi="宋体" w:hint="eastAsia"/>
                <w:sz w:val="18"/>
                <w:szCs w:val="18"/>
              </w:rPr>
              <w:t>其它</w:t>
            </w:r>
            <w:r>
              <w:rPr>
                <w:rFonts w:ascii="方正兰亭细黑_GBK" w:eastAsia="方正兰亭细黑_GBK" w:hAnsi="宋体" w:hint="eastAsia"/>
                <w:sz w:val="18"/>
                <w:szCs w:val="18"/>
                <w:u w:val="single"/>
              </w:rPr>
              <w:t xml:space="preserve">     </w:t>
            </w:r>
          </w:p>
        </w:tc>
      </w:tr>
      <w:tr w:rsidR="004754B8" w:rsidTr="00CC2B77">
        <w:trPr>
          <w:cantSplit/>
          <w:trHeight w:val="425"/>
          <w:jc w:val="center"/>
        </w:trPr>
        <w:tc>
          <w:tcPr>
            <w:tcW w:w="1338" w:type="dxa"/>
            <w:gridSpan w:val="2"/>
            <w:vMerge/>
            <w:shd w:val="clear" w:color="auto" w:fill="FFE2DD"/>
            <w:vAlign w:val="center"/>
          </w:tcPr>
          <w:p w:rsidR="004754B8" w:rsidRDefault="004754B8">
            <w:pPr>
              <w:spacing w:line="240" w:lineRule="exact"/>
              <w:jc w:val="center"/>
              <w:rPr>
                <w:rFonts w:ascii="方正兰亭细黑_GBK" w:eastAsia="方正兰亭细黑_GBK" w:hAnsi="Calibri"/>
                <w:sz w:val="18"/>
                <w:szCs w:val="21"/>
              </w:rPr>
            </w:pPr>
          </w:p>
        </w:tc>
        <w:tc>
          <w:tcPr>
            <w:tcW w:w="4104" w:type="dxa"/>
            <w:gridSpan w:val="3"/>
            <w:vMerge/>
            <w:shd w:val="clear" w:color="auto" w:fill="DAEEF3" w:themeFill="accent5" w:themeFillTint="33"/>
            <w:vAlign w:val="center"/>
          </w:tcPr>
          <w:p w:rsidR="004754B8" w:rsidRDefault="004754B8">
            <w:pPr>
              <w:spacing w:line="240" w:lineRule="exact"/>
              <w:rPr>
                <w:rFonts w:ascii="方正兰亭细黑_GBK" w:eastAsia="方正兰亭细黑_GBK" w:hAnsi="宋体"/>
                <w:sz w:val="18"/>
                <w:szCs w:val="18"/>
              </w:rPr>
            </w:pPr>
          </w:p>
        </w:tc>
        <w:tc>
          <w:tcPr>
            <w:tcW w:w="1214" w:type="dxa"/>
            <w:gridSpan w:val="2"/>
            <w:vMerge/>
            <w:shd w:val="clear" w:color="auto" w:fill="FFE2DD"/>
            <w:vAlign w:val="center"/>
          </w:tcPr>
          <w:p w:rsidR="004754B8" w:rsidRDefault="004754B8">
            <w:pPr>
              <w:spacing w:line="240" w:lineRule="exact"/>
              <w:jc w:val="center"/>
              <w:rPr>
                <w:rFonts w:ascii="方正兰亭细黑_GBK" w:eastAsia="方正兰亭细黑_GBK" w:hAnsi="Calibri"/>
                <w:sz w:val="18"/>
                <w:szCs w:val="21"/>
              </w:rPr>
            </w:pPr>
          </w:p>
        </w:tc>
        <w:tc>
          <w:tcPr>
            <w:tcW w:w="3277" w:type="dxa"/>
            <w:shd w:val="clear" w:color="auto" w:fill="DAEEF3" w:themeFill="accent5" w:themeFillTint="33"/>
            <w:vAlign w:val="center"/>
          </w:tcPr>
          <w:p w:rsidR="004754B8" w:rsidRDefault="004754B8" w:rsidP="00667008">
            <w:pPr>
              <w:spacing w:line="240" w:lineRule="exact"/>
              <w:rPr>
                <w:rFonts w:ascii="方正兰亭细黑_GBK" w:eastAsia="方正兰亭细黑_GBK" w:hAnsi="宋体"/>
                <w:sz w:val="18"/>
                <w:szCs w:val="18"/>
              </w:rPr>
            </w:pPr>
            <w:r>
              <w:rPr>
                <w:rFonts w:ascii="方正兰亭细黑_GBK" w:eastAsia="方正兰亭细黑_GBK" w:hAnsi="宋体" w:hint="eastAsia"/>
                <w:sz w:val="18"/>
                <w:szCs w:val="18"/>
              </w:rPr>
              <w:sym w:font="Wingdings 2" w:char="00A3"/>
            </w:r>
            <w:r>
              <w:rPr>
                <w:rFonts w:ascii="方正兰亭细黑_GBK" w:eastAsia="方正兰亭细黑_GBK" w:hAnsi="宋体" w:hint="eastAsia"/>
                <w:sz w:val="18"/>
                <w:szCs w:val="18"/>
              </w:rPr>
              <w:t xml:space="preserve">秋冬系列   </w:t>
            </w:r>
            <w:r>
              <w:rPr>
                <w:rFonts w:ascii="方正兰亭细黑_GBK" w:eastAsia="方正兰亭细黑_GBK" w:hAnsi="宋体" w:hint="eastAsia"/>
                <w:sz w:val="18"/>
                <w:szCs w:val="18"/>
              </w:rPr>
              <w:sym w:font="Wingdings 2" w:char="00A3"/>
            </w:r>
            <w:r>
              <w:rPr>
                <w:rFonts w:ascii="方正兰亭细黑_GBK" w:eastAsia="方正兰亭细黑_GBK" w:hAnsi="宋体" w:hint="eastAsia"/>
                <w:sz w:val="18"/>
                <w:szCs w:val="18"/>
              </w:rPr>
              <w:t>春夏系列</w:t>
            </w:r>
          </w:p>
        </w:tc>
      </w:tr>
      <w:tr w:rsidR="004754B8" w:rsidTr="00CC2B77">
        <w:trPr>
          <w:cantSplit/>
          <w:trHeight w:val="795"/>
          <w:jc w:val="center"/>
        </w:trPr>
        <w:tc>
          <w:tcPr>
            <w:tcW w:w="1338" w:type="dxa"/>
            <w:gridSpan w:val="2"/>
            <w:shd w:val="clear" w:color="auto" w:fill="FFE2DD"/>
            <w:vAlign w:val="center"/>
          </w:tcPr>
          <w:p w:rsidR="004754B8" w:rsidRDefault="004754B8" w:rsidP="00813B71">
            <w:pPr>
              <w:spacing w:line="240" w:lineRule="exact"/>
              <w:jc w:val="center"/>
              <w:rPr>
                <w:rFonts w:ascii="方正兰亭细黑_GBK" w:eastAsia="方正兰亭细黑_GBK" w:hAnsi="Calibri"/>
                <w:sz w:val="18"/>
                <w:szCs w:val="21"/>
              </w:rPr>
            </w:pPr>
            <w:r>
              <w:rPr>
                <w:rFonts w:ascii="方正兰亭细黑_GBK" w:eastAsia="方正兰亭细黑_GBK" w:hAnsi="Calibri"/>
                <w:sz w:val="18"/>
                <w:szCs w:val="21"/>
              </w:rPr>
              <w:t>经营情况</w:t>
            </w:r>
          </w:p>
        </w:tc>
        <w:tc>
          <w:tcPr>
            <w:tcW w:w="4104" w:type="dxa"/>
            <w:gridSpan w:val="3"/>
            <w:shd w:val="clear" w:color="auto" w:fill="DAEEF3" w:themeFill="accent5" w:themeFillTint="33"/>
            <w:vAlign w:val="center"/>
          </w:tcPr>
          <w:p w:rsidR="004754B8" w:rsidRDefault="002A5E77">
            <w:pPr>
              <w:spacing w:line="240" w:lineRule="exact"/>
              <w:rPr>
                <w:rFonts w:ascii="方正兰亭细黑_GBK" w:eastAsia="方正兰亭细黑_GBK" w:hAnsi="宋体"/>
                <w:sz w:val="18"/>
                <w:szCs w:val="18"/>
              </w:rPr>
            </w:pPr>
            <w:r>
              <w:rPr>
                <w:rFonts w:ascii="方正兰亭细黑_GBK" w:eastAsia="方正兰亭细黑_GBK" w:hAnsi="宋体" w:hint="eastAsia"/>
                <w:sz w:val="18"/>
                <w:szCs w:val="18"/>
              </w:rPr>
              <w:t>上</w:t>
            </w:r>
            <w:r w:rsidR="004754B8">
              <w:rPr>
                <w:rFonts w:ascii="方正兰亭细黑_GBK" w:eastAsia="方正兰亭细黑_GBK" w:hAnsi="宋体" w:hint="eastAsia"/>
                <w:sz w:val="18"/>
                <w:szCs w:val="18"/>
              </w:rPr>
              <w:t>年产值</w:t>
            </w:r>
            <w:r w:rsidR="004754B8">
              <w:rPr>
                <w:rFonts w:ascii="方正兰亭细黑_GBK" w:eastAsia="方正兰亭细黑_GBK" w:hAnsi="宋体" w:hint="eastAsia"/>
                <w:sz w:val="18"/>
                <w:szCs w:val="18"/>
                <w:u w:val="single"/>
              </w:rPr>
              <w:t xml:space="preserve">  </w:t>
            </w:r>
            <w:r>
              <w:rPr>
                <w:rFonts w:ascii="方正兰亭细黑_GBK" w:eastAsia="方正兰亭细黑_GBK" w:hAnsi="宋体" w:hint="eastAsia"/>
                <w:sz w:val="18"/>
                <w:szCs w:val="18"/>
                <w:u w:val="single"/>
              </w:rPr>
              <w:t xml:space="preserve">  </w:t>
            </w:r>
            <w:r w:rsidR="004754B8">
              <w:rPr>
                <w:rFonts w:ascii="方正兰亭细黑_GBK" w:eastAsia="方正兰亭细黑_GBK" w:hAnsi="宋体" w:hint="eastAsia"/>
                <w:sz w:val="18"/>
                <w:szCs w:val="18"/>
                <w:u w:val="single"/>
              </w:rPr>
              <w:t xml:space="preserve">   </w:t>
            </w:r>
            <w:r w:rsidR="004754B8">
              <w:rPr>
                <w:rFonts w:ascii="方正兰亭细黑_GBK" w:eastAsia="方正兰亭细黑_GBK" w:hAnsi="宋体" w:hint="eastAsia"/>
                <w:sz w:val="18"/>
                <w:szCs w:val="18"/>
              </w:rPr>
              <w:t>万元，</w:t>
            </w:r>
            <w:r>
              <w:rPr>
                <w:rFonts w:ascii="方正兰亭细黑_GBK" w:eastAsia="方正兰亭细黑_GBK" w:hAnsi="宋体" w:hint="eastAsia"/>
                <w:sz w:val="18"/>
                <w:szCs w:val="18"/>
              </w:rPr>
              <w:t>上年</w:t>
            </w:r>
            <w:r w:rsidR="004754B8">
              <w:rPr>
                <w:rFonts w:ascii="方正兰亭细黑_GBK" w:eastAsia="方正兰亭细黑_GBK" w:hAnsi="宋体" w:hint="eastAsia"/>
                <w:sz w:val="18"/>
                <w:szCs w:val="18"/>
              </w:rPr>
              <w:t>销售额</w:t>
            </w:r>
            <w:r w:rsidR="004754B8">
              <w:rPr>
                <w:rFonts w:ascii="方正兰亭细黑_GBK" w:eastAsia="方正兰亭细黑_GBK" w:hAnsi="宋体" w:hint="eastAsia"/>
                <w:sz w:val="18"/>
                <w:szCs w:val="18"/>
                <w:u w:val="single"/>
              </w:rPr>
              <w:t xml:space="preserve"> </w:t>
            </w:r>
            <w:r>
              <w:rPr>
                <w:rFonts w:ascii="方正兰亭细黑_GBK" w:eastAsia="方正兰亭细黑_GBK" w:hAnsi="宋体" w:hint="eastAsia"/>
                <w:sz w:val="18"/>
                <w:szCs w:val="18"/>
                <w:u w:val="single"/>
              </w:rPr>
              <w:t xml:space="preserve"> </w:t>
            </w:r>
            <w:r w:rsidR="004754B8">
              <w:rPr>
                <w:rFonts w:ascii="方正兰亭细黑_GBK" w:eastAsia="方正兰亭细黑_GBK" w:hAnsi="宋体" w:hint="eastAsia"/>
                <w:sz w:val="18"/>
                <w:szCs w:val="18"/>
                <w:u w:val="single"/>
              </w:rPr>
              <w:t xml:space="preserve"> </w:t>
            </w:r>
            <w:r>
              <w:rPr>
                <w:rFonts w:ascii="方正兰亭细黑_GBK" w:eastAsia="方正兰亭细黑_GBK" w:hAnsi="宋体" w:hint="eastAsia"/>
                <w:sz w:val="18"/>
                <w:szCs w:val="18"/>
                <w:u w:val="single"/>
              </w:rPr>
              <w:t xml:space="preserve"> </w:t>
            </w:r>
            <w:r w:rsidR="004754B8">
              <w:rPr>
                <w:rFonts w:ascii="方正兰亭细黑_GBK" w:eastAsia="方正兰亭细黑_GBK" w:hAnsi="宋体" w:hint="eastAsia"/>
                <w:sz w:val="18"/>
                <w:szCs w:val="18"/>
                <w:u w:val="single"/>
              </w:rPr>
              <w:t xml:space="preserve">    </w:t>
            </w:r>
            <w:r w:rsidR="004754B8">
              <w:rPr>
                <w:rFonts w:ascii="方正兰亭细黑_GBK" w:eastAsia="方正兰亭细黑_GBK" w:hAnsi="宋体" w:hint="eastAsia"/>
                <w:sz w:val="18"/>
                <w:szCs w:val="18"/>
              </w:rPr>
              <w:t>万元</w:t>
            </w:r>
          </w:p>
          <w:p w:rsidR="004754B8" w:rsidRDefault="002A5E77" w:rsidP="002A5E77">
            <w:pPr>
              <w:spacing w:line="240" w:lineRule="exact"/>
              <w:rPr>
                <w:rFonts w:ascii="方正兰亭细黑_GBK" w:eastAsia="方正兰亭细黑_GBK" w:hAnsi="宋体"/>
                <w:b/>
                <w:sz w:val="18"/>
                <w:szCs w:val="18"/>
              </w:rPr>
            </w:pPr>
            <w:r>
              <w:rPr>
                <w:rFonts w:ascii="方正兰亭细黑_GBK" w:eastAsia="方正兰亭细黑_GBK" w:hAnsi="宋体" w:hint="eastAsia"/>
                <w:sz w:val="18"/>
                <w:szCs w:val="18"/>
              </w:rPr>
              <w:t>上年</w:t>
            </w:r>
            <w:r w:rsidR="004754B8">
              <w:rPr>
                <w:rFonts w:ascii="方正兰亭细黑_GBK" w:eastAsia="方正兰亭细黑_GBK" w:hAnsi="宋体" w:hint="eastAsia"/>
                <w:sz w:val="18"/>
                <w:szCs w:val="18"/>
              </w:rPr>
              <w:t>税额</w:t>
            </w:r>
            <w:r w:rsidR="004754B8">
              <w:rPr>
                <w:rFonts w:ascii="方正兰亭细黑_GBK" w:eastAsia="方正兰亭细黑_GBK" w:hAnsi="宋体" w:hint="eastAsia"/>
                <w:sz w:val="18"/>
                <w:szCs w:val="18"/>
                <w:u w:val="single"/>
              </w:rPr>
              <w:t xml:space="preserve">  </w:t>
            </w:r>
            <w:r>
              <w:rPr>
                <w:rFonts w:ascii="方正兰亭细黑_GBK" w:eastAsia="方正兰亭细黑_GBK" w:hAnsi="宋体" w:hint="eastAsia"/>
                <w:sz w:val="18"/>
                <w:szCs w:val="18"/>
                <w:u w:val="single"/>
              </w:rPr>
              <w:t xml:space="preserve">  </w:t>
            </w:r>
            <w:r w:rsidR="004754B8">
              <w:rPr>
                <w:rFonts w:ascii="方正兰亭细黑_GBK" w:eastAsia="方正兰亭细黑_GBK" w:hAnsi="宋体" w:hint="eastAsia"/>
                <w:sz w:val="18"/>
                <w:szCs w:val="18"/>
                <w:u w:val="single"/>
              </w:rPr>
              <w:t xml:space="preserve">   </w:t>
            </w:r>
            <w:r w:rsidR="004754B8">
              <w:rPr>
                <w:rFonts w:ascii="方正兰亭细黑_GBK" w:eastAsia="方正兰亭细黑_GBK" w:hAnsi="宋体" w:hint="eastAsia"/>
                <w:sz w:val="18"/>
                <w:szCs w:val="18"/>
              </w:rPr>
              <w:t>万元，</w:t>
            </w:r>
            <w:r>
              <w:rPr>
                <w:rFonts w:ascii="方正兰亭细黑_GBK" w:eastAsia="方正兰亭细黑_GBK" w:hAnsi="宋体" w:hint="eastAsia"/>
                <w:sz w:val="18"/>
                <w:szCs w:val="18"/>
              </w:rPr>
              <w:t>上</w:t>
            </w:r>
            <w:r w:rsidR="004754B8">
              <w:rPr>
                <w:rFonts w:ascii="方正兰亭细黑_GBK" w:eastAsia="方正兰亭细黑_GBK" w:hAnsi="宋体" w:hint="eastAsia"/>
                <w:sz w:val="18"/>
                <w:szCs w:val="18"/>
              </w:rPr>
              <w:t>年</w:t>
            </w:r>
            <w:r>
              <w:rPr>
                <w:rFonts w:ascii="方正兰亭细黑_GBK" w:eastAsia="方正兰亭细黑_GBK" w:hAnsi="宋体" w:hint="eastAsia"/>
                <w:sz w:val="18"/>
                <w:szCs w:val="18"/>
              </w:rPr>
              <w:t>销售</w:t>
            </w:r>
            <w:r w:rsidR="004754B8">
              <w:rPr>
                <w:rFonts w:ascii="方正兰亭细黑_GBK" w:eastAsia="方正兰亭细黑_GBK" w:hAnsi="宋体" w:hint="eastAsia"/>
                <w:sz w:val="18"/>
                <w:szCs w:val="18"/>
              </w:rPr>
              <w:t>增长率</w:t>
            </w:r>
            <w:r w:rsidR="004754B8">
              <w:rPr>
                <w:rFonts w:ascii="方正兰亭细黑_GBK" w:eastAsia="方正兰亭细黑_GBK" w:hAnsi="宋体" w:hint="eastAsia"/>
                <w:sz w:val="18"/>
                <w:szCs w:val="18"/>
                <w:u w:val="single"/>
              </w:rPr>
              <w:t xml:space="preserve">     </w:t>
            </w:r>
            <w:r w:rsidR="004754B8">
              <w:rPr>
                <w:rFonts w:ascii="方正兰亭细黑_GBK" w:eastAsia="方正兰亭细黑_GBK" w:hAnsi="宋体" w:hint="eastAsia"/>
                <w:sz w:val="18"/>
                <w:szCs w:val="18"/>
              </w:rPr>
              <w:t xml:space="preserve"> %</w:t>
            </w:r>
          </w:p>
        </w:tc>
        <w:tc>
          <w:tcPr>
            <w:tcW w:w="1214" w:type="dxa"/>
            <w:gridSpan w:val="2"/>
            <w:shd w:val="clear" w:color="auto" w:fill="FFE2DD"/>
            <w:vAlign w:val="center"/>
          </w:tcPr>
          <w:p w:rsidR="004754B8" w:rsidRDefault="004754B8" w:rsidP="001E0C89">
            <w:pPr>
              <w:spacing w:line="240" w:lineRule="exact"/>
              <w:jc w:val="center"/>
              <w:rPr>
                <w:rFonts w:ascii="方正兰亭细黑_GBK" w:eastAsia="方正兰亭细黑_GBK" w:hAnsi="Calibri"/>
                <w:sz w:val="18"/>
                <w:szCs w:val="21"/>
              </w:rPr>
            </w:pPr>
            <w:r>
              <w:rPr>
                <w:rFonts w:ascii="方正兰亭细黑_GBK" w:eastAsia="方正兰亭细黑_GBK" w:hAnsi="Calibri"/>
                <w:sz w:val="18"/>
                <w:szCs w:val="21"/>
              </w:rPr>
              <w:t>订货信息</w:t>
            </w:r>
          </w:p>
        </w:tc>
        <w:tc>
          <w:tcPr>
            <w:tcW w:w="3277" w:type="dxa"/>
            <w:shd w:val="clear" w:color="auto" w:fill="DAEEF3" w:themeFill="accent5" w:themeFillTint="33"/>
            <w:vAlign w:val="center"/>
          </w:tcPr>
          <w:p w:rsidR="004754B8" w:rsidRDefault="004754B8" w:rsidP="00EF0921">
            <w:pPr>
              <w:spacing w:line="240" w:lineRule="exact"/>
              <w:rPr>
                <w:rFonts w:ascii="方正兰亭细黑_GBK" w:eastAsia="方正兰亭细黑_GBK" w:hAnsi="宋体"/>
                <w:sz w:val="18"/>
                <w:szCs w:val="18"/>
                <w:u w:val="single"/>
              </w:rPr>
            </w:pPr>
            <w:r>
              <w:rPr>
                <w:rFonts w:ascii="方正兰亭细黑_GBK" w:eastAsia="方正兰亭细黑_GBK" w:hAnsi="宋体" w:hint="eastAsia"/>
                <w:sz w:val="18"/>
                <w:szCs w:val="18"/>
              </w:rPr>
              <w:t>上货周期</w:t>
            </w:r>
            <w:r>
              <w:rPr>
                <w:rFonts w:ascii="方正兰亭细黑_GBK" w:eastAsia="方正兰亭细黑_GBK" w:hAnsi="宋体" w:hint="eastAsia"/>
                <w:sz w:val="18"/>
                <w:szCs w:val="18"/>
                <w:u w:val="single"/>
              </w:rPr>
              <w:t xml:space="preserve">                          </w:t>
            </w:r>
          </w:p>
          <w:p w:rsidR="004754B8" w:rsidRDefault="004754B8" w:rsidP="00EF0921">
            <w:pPr>
              <w:spacing w:line="240" w:lineRule="exact"/>
              <w:rPr>
                <w:rFonts w:ascii="方正兰亭细黑_GBK" w:eastAsia="方正兰亭细黑_GBK" w:hAnsi="宋体"/>
                <w:sz w:val="18"/>
                <w:szCs w:val="18"/>
              </w:rPr>
            </w:pPr>
            <w:r>
              <w:rPr>
                <w:rFonts w:ascii="方正兰亭细黑_GBK" w:eastAsia="方正兰亭细黑_GBK" w:hAnsi="宋体" w:hint="eastAsia"/>
                <w:sz w:val="18"/>
                <w:szCs w:val="18"/>
              </w:rPr>
              <w:t>交 货 期</w:t>
            </w:r>
            <w:r>
              <w:rPr>
                <w:rFonts w:ascii="方正兰亭细黑_GBK" w:eastAsia="方正兰亭细黑_GBK" w:hAnsi="宋体" w:hint="eastAsia"/>
                <w:sz w:val="18"/>
                <w:szCs w:val="18"/>
                <w:u w:val="single"/>
              </w:rPr>
              <w:t xml:space="preserve">                          </w:t>
            </w:r>
          </w:p>
          <w:p w:rsidR="004754B8" w:rsidRDefault="004754B8" w:rsidP="00EF0921">
            <w:pPr>
              <w:spacing w:line="240" w:lineRule="exact"/>
              <w:rPr>
                <w:rFonts w:ascii="方正兰亭细黑_GBK" w:eastAsia="方正兰亭细黑_GBK" w:hAnsi="Calibri"/>
                <w:b/>
                <w:sz w:val="18"/>
                <w:szCs w:val="21"/>
              </w:rPr>
            </w:pPr>
            <w:r>
              <w:rPr>
                <w:rFonts w:ascii="方正兰亭细黑_GBK" w:eastAsia="方正兰亭细黑_GBK" w:hAnsi="宋体" w:hint="eastAsia"/>
                <w:sz w:val="18"/>
                <w:szCs w:val="18"/>
              </w:rPr>
              <w:t>价格区间</w:t>
            </w:r>
            <w:r>
              <w:rPr>
                <w:rFonts w:ascii="方正兰亭细黑_GBK" w:eastAsia="方正兰亭细黑_GBK" w:hAnsi="宋体" w:hint="eastAsia"/>
                <w:sz w:val="18"/>
                <w:szCs w:val="18"/>
                <w:u w:val="single"/>
              </w:rPr>
              <w:t xml:space="preserve">                          </w:t>
            </w:r>
          </w:p>
        </w:tc>
      </w:tr>
      <w:tr w:rsidR="004754B8" w:rsidTr="00CC2B77">
        <w:trPr>
          <w:cantSplit/>
          <w:trHeight w:val="454"/>
          <w:jc w:val="center"/>
        </w:trPr>
        <w:tc>
          <w:tcPr>
            <w:tcW w:w="1338" w:type="dxa"/>
            <w:gridSpan w:val="2"/>
            <w:shd w:val="clear" w:color="auto" w:fill="FFE2DD"/>
            <w:vAlign w:val="center"/>
          </w:tcPr>
          <w:p w:rsidR="004754B8" w:rsidRDefault="004754B8" w:rsidP="00813B71">
            <w:pPr>
              <w:spacing w:line="240" w:lineRule="exact"/>
              <w:jc w:val="center"/>
              <w:rPr>
                <w:rFonts w:ascii="方正兰亭细黑_GBK" w:eastAsia="方正兰亭细黑_GBK" w:hAnsi="Calibri"/>
                <w:sz w:val="18"/>
                <w:szCs w:val="21"/>
              </w:rPr>
            </w:pPr>
            <w:r>
              <w:rPr>
                <w:rFonts w:ascii="方正兰亭细黑_GBK" w:eastAsia="方正兰亭细黑_GBK" w:hAnsi="Calibri" w:hint="eastAsia"/>
                <w:sz w:val="18"/>
                <w:szCs w:val="21"/>
              </w:rPr>
              <w:t>申报项目</w:t>
            </w:r>
          </w:p>
        </w:tc>
        <w:tc>
          <w:tcPr>
            <w:tcW w:w="4104" w:type="dxa"/>
            <w:gridSpan w:val="3"/>
            <w:shd w:val="clear" w:color="auto" w:fill="DAEEF3" w:themeFill="accent5" w:themeFillTint="33"/>
            <w:vAlign w:val="center"/>
          </w:tcPr>
          <w:p w:rsidR="004754B8" w:rsidRDefault="004754B8" w:rsidP="00EF0921">
            <w:pPr>
              <w:spacing w:line="240" w:lineRule="exact"/>
              <w:rPr>
                <w:rFonts w:ascii="方正兰亭细黑_GBK" w:eastAsia="方正兰亭细黑_GBK" w:hAnsi="宋体"/>
                <w:sz w:val="18"/>
                <w:szCs w:val="18"/>
              </w:rPr>
            </w:pPr>
            <w:r>
              <w:rPr>
                <w:rFonts w:ascii="方正兰亭细黑_GBK" w:eastAsia="方正兰亭细黑_GBK" w:hAnsi="宋体" w:hint="eastAsia"/>
                <w:sz w:val="18"/>
                <w:szCs w:val="18"/>
              </w:rPr>
              <w:sym w:font="Wingdings 2" w:char="00A3"/>
            </w:r>
            <w:r>
              <w:rPr>
                <w:rFonts w:ascii="方正兰亭细黑_GBK" w:eastAsia="方正兰亭细黑_GBK" w:hAnsi="宋体" w:hint="eastAsia"/>
                <w:sz w:val="18"/>
                <w:szCs w:val="18"/>
              </w:rPr>
              <w:t xml:space="preserve">专场发布 </w:t>
            </w:r>
            <w:r>
              <w:rPr>
                <w:rFonts w:ascii="方正兰亭细黑_GBK" w:eastAsia="方正兰亭细黑_GBK" w:hAnsi="宋体" w:hint="eastAsia"/>
                <w:sz w:val="18"/>
                <w:szCs w:val="18"/>
              </w:rPr>
              <w:sym w:font="Wingdings 2" w:char="00A3"/>
            </w:r>
            <w:r>
              <w:rPr>
                <w:rFonts w:ascii="方正兰亭细黑_GBK" w:eastAsia="方正兰亭细黑_GBK" w:hAnsi="宋体" w:hint="eastAsia"/>
                <w:sz w:val="18"/>
                <w:szCs w:val="18"/>
              </w:rPr>
              <w:t xml:space="preserve">新闻发布 </w:t>
            </w:r>
            <w:r>
              <w:rPr>
                <w:rFonts w:ascii="方正兰亭细黑_GBK" w:eastAsia="方正兰亭细黑_GBK" w:hAnsi="宋体" w:hint="eastAsia"/>
                <w:sz w:val="18"/>
                <w:szCs w:val="18"/>
              </w:rPr>
              <w:sym w:font="Wingdings 2" w:char="00A3"/>
            </w:r>
            <w:r>
              <w:rPr>
                <w:rFonts w:ascii="方正兰亭细黑_GBK" w:eastAsia="方正兰亭细黑_GBK" w:hAnsi="宋体" w:hint="eastAsia"/>
                <w:sz w:val="18"/>
                <w:szCs w:val="18"/>
              </w:rPr>
              <w:t xml:space="preserve">专业评选 </w:t>
            </w:r>
            <w:r>
              <w:rPr>
                <w:rFonts w:ascii="方正兰亭细黑_GBK" w:eastAsia="方正兰亭细黑_GBK" w:hAnsi="宋体" w:hint="eastAsia"/>
                <w:sz w:val="18"/>
                <w:szCs w:val="18"/>
              </w:rPr>
              <w:sym w:font="Wingdings 2" w:char="00A3"/>
            </w:r>
            <w:r>
              <w:rPr>
                <w:rFonts w:ascii="方正兰亭细黑_GBK" w:eastAsia="方正兰亭细黑_GBK" w:hAnsi="宋体" w:hint="eastAsia"/>
                <w:sz w:val="18"/>
                <w:szCs w:val="18"/>
              </w:rPr>
              <w:t>宣传服务</w:t>
            </w:r>
          </w:p>
        </w:tc>
        <w:tc>
          <w:tcPr>
            <w:tcW w:w="1214" w:type="dxa"/>
            <w:gridSpan w:val="2"/>
            <w:shd w:val="clear" w:color="auto" w:fill="FFE2DD"/>
            <w:vAlign w:val="center"/>
          </w:tcPr>
          <w:p w:rsidR="004754B8" w:rsidRDefault="004754B8" w:rsidP="00EF0921">
            <w:pPr>
              <w:spacing w:line="180" w:lineRule="exact"/>
              <w:jc w:val="center"/>
              <w:rPr>
                <w:rFonts w:ascii="方正兰亭细黑_GBK" w:eastAsia="方正兰亭细黑_GBK" w:hAnsi="宋体"/>
                <w:sz w:val="18"/>
                <w:szCs w:val="18"/>
              </w:rPr>
            </w:pPr>
            <w:r>
              <w:rPr>
                <w:rFonts w:ascii="方正兰亭细黑_GBK" w:eastAsia="方正兰亭细黑_GBK" w:hAnsi="Calibri" w:hint="eastAsia"/>
                <w:sz w:val="18"/>
                <w:szCs w:val="21"/>
              </w:rPr>
              <w:t>发布时长</w:t>
            </w:r>
          </w:p>
        </w:tc>
        <w:tc>
          <w:tcPr>
            <w:tcW w:w="3277" w:type="dxa"/>
            <w:shd w:val="clear" w:color="auto" w:fill="DAEEF3" w:themeFill="accent5" w:themeFillTint="33"/>
            <w:vAlign w:val="center"/>
          </w:tcPr>
          <w:p w:rsidR="004754B8" w:rsidRDefault="004754B8" w:rsidP="004754B8">
            <w:pPr>
              <w:spacing w:line="240" w:lineRule="exact"/>
              <w:rPr>
                <w:rFonts w:ascii="方正兰亭细黑_GBK" w:eastAsia="方正兰亭细黑_GBK" w:hAnsi="Calibri"/>
                <w:sz w:val="18"/>
                <w:szCs w:val="21"/>
              </w:rPr>
            </w:pPr>
            <w:r w:rsidRPr="00EF0921">
              <w:rPr>
                <w:rFonts w:ascii="方正兰亭细黑_GBK" w:eastAsia="方正兰亭细黑_GBK" w:hAnsi="宋体" w:hint="eastAsia"/>
                <w:sz w:val="18"/>
                <w:szCs w:val="18"/>
              </w:rPr>
              <w:t>限时</w:t>
            </w:r>
            <w:r w:rsidRPr="00EF0921">
              <w:rPr>
                <w:rFonts w:eastAsia="方正兰亭细黑_GBK"/>
                <w:sz w:val="18"/>
                <w:szCs w:val="18"/>
              </w:rPr>
              <w:t>20</w:t>
            </w:r>
            <w:r w:rsidRPr="00EF0921">
              <w:rPr>
                <w:rFonts w:ascii="方正兰亭细黑_GBK" w:eastAsia="方正兰亭细黑_GBK" w:hAnsi="宋体" w:hint="eastAsia"/>
                <w:sz w:val="18"/>
                <w:szCs w:val="18"/>
              </w:rPr>
              <w:t>分钟</w:t>
            </w:r>
            <w:r>
              <w:rPr>
                <w:rFonts w:ascii="方正兰亭细黑_GBK" w:eastAsia="方正兰亭细黑_GBK" w:hAnsi="Calibri"/>
                <w:sz w:val="18"/>
                <w:szCs w:val="21"/>
              </w:rPr>
              <w:t xml:space="preserve"> </w:t>
            </w:r>
          </w:p>
        </w:tc>
      </w:tr>
      <w:tr w:rsidR="004754B8" w:rsidTr="00CC2B77">
        <w:trPr>
          <w:cantSplit/>
          <w:trHeight w:val="421"/>
          <w:jc w:val="center"/>
        </w:trPr>
        <w:tc>
          <w:tcPr>
            <w:tcW w:w="397" w:type="dxa"/>
            <w:vMerge w:val="restart"/>
            <w:tcBorders>
              <w:bottom w:val="single" w:sz="4" w:space="0" w:color="auto"/>
            </w:tcBorders>
            <w:shd w:val="clear" w:color="auto" w:fill="FFE2DD"/>
            <w:vAlign w:val="center"/>
          </w:tcPr>
          <w:p w:rsidR="004754B8" w:rsidRDefault="004754B8">
            <w:pPr>
              <w:spacing w:line="220" w:lineRule="exact"/>
              <w:jc w:val="center"/>
              <w:rPr>
                <w:rFonts w:ascii="方正兰亭细黑_GBK" w:eastAsia="方正兰亭细黑_GBK" w:hAnsi="Calibri"/>
                <w:sz w:val="18"/>
                <w:szCs w:val="21"/>
              </w:rPr>
            </w:pPr>
            <w:r>
              <w:rPr>
                <w:rFonts w:ascii="方正兰亭细黑_GBK" w:eastAsia="方正兰亭细黑_GBK" w:hAnsi="Calibri" w:hint="eastAsia"/>
                <w:sz w:val="18"/>
                <w:szCs w:val="21"/>
              </w:rPr>
              <w:t>预</w:t>
            </w:r>
          </w:p>
          <w:p w:rsidR="004754B8" w:rsidRDefault="004754B8">
            <w:pPr>
              <w:spacing w:line="220" w:lineRule="exact"/>
              <w:jc w:val="center"/>
              <w:rPr>
                <w:rFonts w:ascii="方正兰亭细黑_GBK" w:eastAsia="方正兰亭细黑_GBK" w:hAnsi="Calibri"/>
                <w:sz w:val="18"/>
                <w:szCs w:val="21"/>
              </w:rPr>
            </w:pPr>
            <w:r>
              <w:rPr>
                <w:rFonts w:ascii="方正兰亭细黑_GBK" w:eastAsia="方正兰亭细黑_GBK" w:hAnsi="Calibri" w:hint="eastAsia"/>
                <w:sz w:val="18"/>
                <w:szCs w:val="21"/>
              </w:rPr>
              <w:t>选场</w:t>
            </w:r>
          </w:p>
          <w:p w:rsidR="004754B8" w:rsidRDefault="004754B8">
            <w:pPr>
              <w:spacing w:line="220" w:lineRule="exact"/>
              <w:jc w:val="center"/>
              <w:rPr>
                <w:rFonts w:ascii="方正兰亭细黑_GBK" w:eastAsia="方正兰亭细黑_GBK" w:hAnsi="Calibri"/>
                <w:sz w:val="18"/>
                <w:szCs w:val="21"/>
              </w:rPr>
            </w:pPr>
            <w:r>
              <w:rPr>
                <w:rFonts w:ascii="方正兰亭细黑_GBK" w:eastAsia="方正兰亭细黑_GBK" w:hAnsi="Calibri" w:hint="eastAsia"/>
                <w:sz w:val="18"/>
                <w:szCs w:val="21"/>
              </w:rPr>
              <w:t>馆</w:t>
            </w:r>
          </w:p>
        </w:tc>
        <w:tc>
          <w:tcPr>
            <w:tcW w:w="941" w:type="dxa"/>
            <w:vMerge w:val="restart"/>
            <w:shd w:val="clear" w:color="auto" w:fill="FFE2DD"/>
            <w:vAlign w:val="center"/>
          </w:tcPr>
          <w:p w:rsidR="004754B8" w:rsidRDefault="004754B8">
            <w:pPr>
              <w:spacing w:line="240" w:lineRule="exact"/>
              <w:jc w:val="center"/>
              <w:rPr>
                <w:rFonts w:ascii="方正兰亭细黑_GBK" w:eastAsia="方正兰亭细黑_GBK" w:hAnsi="Calibri"/>
                <w:sz w:val="18"/>
                <w:szCs w:val="21"/>
              </w:rPr>
            </w:pPr>
            <w:r>
              <w:rPr>
                <w:rFonts w:ascii="方正兰亭细黑_GBK" w:eastAsia="方正兰亭细黑_GBK" w:hAnsi="Calibri" w:hint="eastAsia"/>
                <w:sz w:val="18"/>
                <w:szCs w:val="21"/>
              </w:rPr>
              <w:t>专场发布</w:t>
            </w:r>
          </w:p>
        </w:tc>
        <w:tc>
          <w:tcPr>
            <w:tcW w:w="4104" w:type="dxa"/>
            <w:gridSpan w:val="3"/>
            <w:vMerge w:val="restart"/>
            <w:shd w:val="clear" w:color="auto" w:fill="DAEEF3" w:themeFill="accent5" w:themeFillTint="33"/>
            <w:vAlign w:val="center"/>
          </w:tcPr>
          <w:p w:rsidR="004754B8" w:rsidRDefault="004754B8">
            <w:pPr>
              <w:spacing w:line="220" w:lineRule="exact"/>
              <w:rPr>
                <w:rFonts w:ascii="方正兰亭细黑_GBK" w:eastAsia="方正兰亭细黑_GBK" w:hAnsi="宋体"/>
                <w:sz w:val="18"/>
                <w:szCs w:val="18"/>
              </w:rPr>
            </w:pPr>
            <w:r>
              <w:rPr>
                <w:rFonts w:ascii="方正兰亭细黑_GBK" w:eastAsia="方正兰亭细黑_GBK" w:hAnsi="宋体" w:hint="eastAsia"/>
                <w:sz w:val="18"/>
                <w:szCs w:val="18"/>
              </w:rPr>
              <w:sym w:font="Wingdings 2" w:char="00A3"/>
            </w:r>
            <w:r>
              <w:rPr>
                <w:rFonts w:ascii="Calibri" w:eastAsia="方正兰亭细黑_GBK" w:hAnsi="Calibri" w:hint="eastAsia"/>
                <w:sz w:val="18"/>
                <w:szCs w:val="18"/>
              </w:rPr>
              <w:t>北京饭店金色大厅</w:t>
            </w:r>
            <w:r>
              <w:rPr>
                <w:rFonts w:ascii="Calibri" w:eastAsia="方正兰亭细黑_GBK" w:hAnsi="Calibri" w:hint="eastAsia"/>
                <w:sz w:val="18"/>
                <w:szCs w:val="18"/>
              </w:rPr>
              <w:t xml:space="preserve">   </w:t>
            </w:r>
            <w:r>
              <w:rPr>
                <w:rFonts w:ascii="Calibri" w:eastAsia="方正兰亭细黑_GBK" w:hAnsi="Calibri" w:hint="eastAsia"/>
                <w:sz w:val="10"/>
                <w:szCs w:val="10"/>
              </w:rPr>
              <w:t xml:space="preserve"> </w:t>
            </w:r>
            <w:r>
              <w:rPr>
                <w:rFonts w:ascii="方正兰亭细黑_GBK" w:eastAsia="方正兰亭细黑_GBK" w:hAnsi="宋体" w:hint="eastAsia"/>
                <w:sz w:val="18"/>
                <w:szCs w:val="18"/>
              </w:rPr>
              <w:sym w:font="Wingdings 2" w:char="00A3"/>
            </w:r>
            <w:r>
              <w:rPr>
                <w:rFonts w:ascii="Calibri" w:eastAsia="方正兰亭细黑_GBK" w:hAnsi="Calibri" w:hint="eastAsia"/>
                <w:sz w:val="18"/>
                <w:szCs w:val="18"/>
              </w:rPr>
              <w:t>北京坊劝业场</w:t>
            </w:r>
          </w:p>
          <w:p w:rsidR="004754B8" w:rsidRDefault="004754B8">
            <w:pPr>
              <w:spacing w:line="220" w:lineRule="exact"/>
              <w:rPr>
                <w:rFonts w:ascii="方正兰亭细黑_GBK" w:eastAsia="方正兰亭细黑_GBK" w:hAnsi="宋体"/>
                <w:sz w:val="18"/>
                <w:szCs w:val="18"/>
                <w:u w:val="single"/>
              </w:rPr>
            </w:pPr>
            <w:r>
              <w:rPr>
                <w:rFonts w:ascii="方正兰亭细黑_GBK" w:eastAsia="方正兰亭细黑_GBK" w:hAnsi="宋体" w:hint="eastAsia"/>
                <w:sz w:val="18"/>
                <w:szCs w:val="18"/>
              </w:rPr>
              <w:sym w:font="Wingdings 2" w:char="00A3"/>
            </w:r>
            <w:r>
              <w:rPr>
                <w:rFonts w:ascii="Calibri" w:eastAsia="方正兰亭细黑_GBK" w:hAnsi="Calibri"/>
                <w:sz w:val="18"/>
                <w:szCs w:val="18"/>
              </w:rPr>
              <w:t>751D·PARK</w:t>
            </w:r>
            <w:r>
              <w:rPr>
                <w:rFonts w:ascii="方正兰亭细黑_GBK" w:eastAsia="方正兰亭细黑_GBK" w:hAnsi="宋体" w:hint="eastAsia"/>
                <w:sz w:val="18"/>
                <w:szCs w:val="18"/>
              </w:rPr>
              <w:t xml:space="preserve">中央大厅  </w:t>
            </w:r>
            <w:r>
              <w:rPr>
                <w:rFonts w:ascii="方正兰亭细黑_GBK" w:eastAsia="方正兰亭细黑_GBK" w:hAnsi="宋体" w:hint="eastAsia"/>
                <w:sz w:val="18"/>
                <w:szCs w:val="18"/>
              </w:rPr>
              <w:sym w:font="Wingdings 2" w:char="00A3"/>
            </w:r>
            <w:r>
              <w:rPr>
                <w:rFonts w:ascii="Calibri" w:eastAsia="方正兰亭细黑_GBK" w:hAnsi="Calibri"/>
                <w:sz w:val="18"/>
                <w:szCs w:val="18"/>
              </w:rPr>
              <w:t>751D·PARK</w:t>
            </w:r>
            <w:r>
              <w:rPr>
                <w:rFonts w:ascii="方正兰亭细黑_GBK" w:eastAsia="方正兰亭细黑_GBK" w:hAnsi="宋体" w:hint="eastAsia"/>
                <w:sz w:val="18"/>
                <w:szCs w:val="18"/>
              </w:rPr>
              <w:t>第一车间</w:t>
            </w:r>
          </w:p>
          <w:p w:rsidR="004754B8" w:rsidRDefault="004754B8">
            <w:pPr>
              <w:spacing w:line="220" w:lineRule="exact"/>
              <w:rPr>
                <w:rFonts w:ascii="方正兰亭细黑_GBK" w:eastAsia="方正兰亭细黑_GBK" w:hAnsi="Calibri"/>
                <w:sz w:val="18"/>
                <w:szCs w:val="21"/>
                <w:u w:val="single"/>
                <w:lang w:val="de-DE"/>
              </w:rPr>
            </w:pPr>
            <w:r>
              <w:rPr>
                <w:rFonts w:ascii="方正兰亭细黑_GBK" w:eastAsia="方正兰亭细黑_GBK" w:hAnsi="宋体" w:hint="eastAsia"/>
                <w:sz w:val="18"/>
                <w:szCs w:val="18"/>
                <w:lang w:val="de-DE"/>
              </w:rPr>
              <w:sym w:font="Wingdings 2" w:char="00A3"/>
            </w:r>
            <w:r>
              <w:rPr>
                <w:rFonts w:ascii="Calibri" w:eastAsia="方正兰亭细黑_GBK" w:hAnsi="Calibri"/>
                <w:sz w:val="18"/>
                <w:szCs w:val="18"/>
                <w:lang w:val="de-DE"/>
              </w:rPr>
              <w:t>751D·PARK</w:t>
            </w:r>
            <w:r>
              <w:rPr>
                <w:rFonts w:ascii="Calibri" w:eastAsia="方正兰亭细黑_GBK" w:hAnsi="Calibri" w:hint="eastAsia"/>
                <w:sz w:val="18"/>
                <w:szCs w:val="18"/>
                <w:lang w:val="de-DE"/>
              </w:rPr>
              <w:t xml:space="preserve"> </w:t>
            </w:r>
            <w:r>
              <w:rPr>
                <w:rFonts w:eastAsia="方正兰亭细黑_GBK"/>
                <w:sz w:val="18"/>
                <w:szCs w:val="18"/>
                <w:lang w:val="de-DE"/>
              </w:rPr>
              <w:t>751</w:t>
            </w:r>
            <w:r>
              <w:rPr>
                <w:rFonts w:ascii="方正兰亭细黑_GBK" w:eastAsia="方正兰亭细黑_GBK" w:hAnsi="宋体" w:hint="eastAsia"/>
                <w:sz w:val="18"/>
                <w:szCs w:val="18"/>
              </w:rPr>
              <w:t>罐</w:t>
            </w:r>
            <w:r>
              <w:rPr>
                <w:rFonts w:ascii="方正兰亭细黑_GBK" w:eastAsia="方正兰亭细黑_GBK" w:hAnsi="宋体" w:hint="eastAsia"/>
                <w:sz w:val="18"/>
                <w:szCs w:val="18"/>
                <w:lang w:val="de-DE"/>
              </w:rPr>
              <w:t xml:space="preserve">    </w:t>
            </w:r>
            <w:r>
              <w:rPr>
                <w:rFonts w:ascii="方正兰亭细黑_GBK" w:eastAsia="方正兰亭细黑_GBK" w:hAnsi="宋体" w:hint="eastAsia"/>
                <w:sz w:val="8"/>
                <w:szCs w:val="8"/>
                <w:lang w:val="de-DE"/>
              </w:rPr>
              <w:t xml:space="preserve"> </w:t>
            </w:r>
            <w:r>
              <w:rPr>
                <w:rFonts w:ascii="方正兰亭细黑_GBK" w:eastAsia="方正兰亭细黑_GBK" w:hAnsi="宋体" w:hint="eastAsia"/>
                <w:sz w:val="18"/>
                <w:szCs w:val="18"/>
                <w:lang w:val="de-DE"/>
              </w:rPr>
              <w:sym w:font="Wingdings 2" w:char="00A3"/>
            </w:r>
            <w:r>
              <w:rPr>
                <w:rFonts w:ascii="方正兰亭细黑_GBK" w:eastAsia="方正兰亭细黑_GBK" w:hAnsi="宋体" w:hint="eastAsia"/>
                <w:sz w:val="18"/>
                <w:szCs w:val="18"/>
              </w:rPr>
              <w:t>其它</w:t>
            </w:r>
            <w:r>
              <w:rPr>
                <w:rFonts w:ascii="方正兰亭细黑_GBK" w:eastAsia="方正兰亭细黑_GBK" w:hAnsi="宋体" w:hint="eastAsia"/>
                <w:sz w:val="18"/>
                <w:szCs w:val="18"/>
                <w:u w:val="single"/>
                <w:lang w:val="de-DE"/>
              </w:rPr>
              <w:t xml:space="preserve">              </w:t>
            </w:r>
          </w:p>
        </w:tc>
        <w:tc>
          <w:tcPr>
            <w:tcW w:w="414" w:type="dxa"/>
            <w:vMerge w:val="restart"/>
            <w:shd w:val="clear" w:color="auto" w:fill="FFE2DD"/>
            <w:vAlign w:val="center"/>
          </w:tcPr>
          <w:p w:rsidR="004754B8" w:rsidRDefault="004754B8" w:rsidP="00AF16C0">
            <w:pPr>
              <w:spacing w:line="220" w:lineRule="exact"/>
              <w:jc w:val="center"/>
              <w:rPr>
                <w:rFonts w:ascii="方正兰亭细黑_GBK" w:eastAsia="方正兰亭细黑_GBK" w:hAnsi="Calibri"/>
                <w:sz w:val="18"/>
                <w:szCs w:val="21"/>
              </w:rPr>
            </w:pPr>
            <w:r>
              <w:rPr>
                <w:rFonts w:ascii="方正兰亭细黑_GBK" w:eastAsia="方正兰亭细黑_GBK" w:hAnsi="Calibri" w:hint="eastAsia"/>
                <w:sz w:val="18"/>
                <w:szCs w:val="21"/>
              </w:rPr>
              <w:t>预</w:t>
            </w:r>
          </w:p>
          <w:p w:rsidR="004754B8" w:rsidRDefault="004754B8" w:rsidP="00AF16C0">
            <w:pPr>
              <w:spacing w:line="220" w:lineRule="exact"/>
              <w:jc w:val="center"/>
              <w:rPr>
                <w:rFonts w:ascii="方正兰亭细黑_GBK" w:eastAsia="方正兰亭细黑_GBK" w:hAnsi="Calibri"/>
                <w:sz w:val="18"/>
                <w:szCs w:val="21"/>
              </w:rPr>
            </w:pPr>
            <w:r>
              <w:rPr>
                <w:rFonts w:ascii="方正兰亭细黑_GBK" w:eastAsia="方正兰亭细黑_GBK" w:hAnsi="Calibri" w:hint="eastAsia"/>
                <w:sz w:val="18"/>
                <w:szCs w:val="21"/>
              </w:rPr>
              <w:t>选</w:t>
            </w:r>
          </w:p>
          <w:p w:rsidR="004754B8" w:rsidRDefault="004754B8" w:rsidP="00AF16C0">
            <w:pPr>
              <w:spacing w:line="220" w:lineRule="exact"/>
              <w:jc w:val="center"/>
              <w:rPr>
                <w:rFonts w:ascii="方正兰亭细黑_GBK" w:eastAsia="方正兰亭细黑_GBK" w:hAnsi="Calibri"/>
                <w:sz w:val="18"/>
                <w:szCs w:val="21"/>
              </w:rPr>
            </w:pPr>
            <w:r>
              <w:rPr>
                <w:rFonts w:ascii="方正兰亭细黑_GBK" w:eastAsia="方正兰亭细黑_GBK" w:hAnsi="Calibri" w:hint="eastAsia"/>
                <w:sz w:val="18"/>
                <w:szCs w:val="21"/>
              </w:rPr>
              <w:t>时</w:t>
            </w:r>
          </w:p>
          <w:p w:rsidR="004754B8" w:rsidRDefault="004754B8" w:rsidP="00AF16C0">
            <w:pPr>
              <w:spacing w:line="220" w:lineRule="exact"/>
              <w:jc w:val="center"/>
              <w:rPr>
                <w:rFonts w:ascii="方正兰亭细黑_GBK" w:eastAsia="方正兰亭细黑_GBK" w:hAnsi="Calibri"/>
                <w:sz w:val="18"/>
                <w:szCs w:val="21"/>
              </w:rPr>
            </w:pPr>
            <w:r>
              <w:rPr>
                <w:rFonts w:ascii="方正兰亭细黑_GBK" w:eastAsia="方正兰亭细黑_GBK" w:hAnsi="Calibri" w:hint="eastAsia"/>
                <w:sz w:val="18"/>
                <w:szCs w:val="21"/>
              </w:rPr>
              <w:t>间</w:t>
            </w:r>
          </w:p>
        </w:tc>
        <w:tc>
          <w:tcPr>
            <w:tcW w:w="800" w:type="dxa"/>
            <w:tcBorders>
              <w:bottom w:val="single" w:sz="4" w:space="0" w:color="auto"/>
            </w:tcBorders>
            <w:shd w:val="clear" w:color="auto" w:fill="FFE2DD"/>
            <w:vAlign w:val="center"/>
          </w:tcPr>
          <w:p w:rsidR="004754B8" w:rsidRDefault="004754B8" w:rsidP="00AF16C0">
            <w:pPr>
              <w:spacing w:line="240" w:lineRule="exact"/>
              <w:jc w:val="center"/>
              <w:rPr>
                <w:rFonts w:ascii="方正兰亭细黑_GBK" w:eastAsia="方正兰亭细黑_GBK" w:hAnsi="Calibri"/>
                <w:sz w:val="18"/>
                <w:szCs w:val="21"/>
              </w:rPr>
            </w:pPr>
            <w:r>
              <w:rPr>
                <w:rFonts w:ascii="方正兰亭细黑_GBK" w:eastAsia="方正兰亭细黑_GBK" w:hAnsi="Calibri" w:hint="eastAsia"/>
                <w:sz w:val="18"/>
                <w:szCs w:val="21"/>
              </w:rPr>
              <w:t>首选</w:t>
            </w:r>
          </w:p>
        </w:tc>
        <w:tc>
          <w:tcPr>
            <w:tcW w:w="3277" w:type="dxa"/>
            <w:tcBorders>
              <w:bottom w:val="single" w:sz="4" w:space="0" w:color="auto"/>
            </w:tcBorders>
            <w:shd w:val="clear" w:color="auto" w:fill="DAEEF3" w:themeFill="accent5" w:themeFillTint="33"/>
            <w:vAlign w:val="center"/>
          </w:tcPr>
          <w:p w:rsidR="004754B8" w:rsidRDefault="004754B8">
            <w:pPr>
              <w:spacing w:line="240" w:lineRule="exact"/>
              <w:rPr>
                <w:rFonts w:ascii="方正兰亭细黑_GBK" w:eastAsia="方正兰亭细黑_GBK" w:hAnsi="Calibri"/>
                <w:sz w:val="18"/>
                <w:szCs w:val="21"/>
              </w:rPr>
            </w:pPr>
            <w:r>
              <w:rPr>
                <w:rFonts w:ascii="方正兰亭细黑_GBK" w:eastAsia="方正兰亭细黑_GBK" w:hAnsi="宋体" w:hint="eastAsia"/>
                <w:sz w:val="18"/>
                <w:szCs w:val="18"/>
                <w:u w:val="single"/>
              </w:rPr>
              <w:t xml:space="preserve">       </w:t>
            </w:r>
            <w:r>
              <w:rPr>
                <w:rFonts w:ascii="方正兰亭细黑_GBK" w:eastAsia="方正兰亭细黑_GBK" w:hAnsi="宋体" w:hint="eastAsia"/>
                <w:sz w:val="18"/>
                <w:szCs w:val="18"/>
              </w:rPr>
              <w:t>年</w:t>
            </w:r>
            <w:r>
              <w:rPr>
                <w:rFonts w:ascii="方正兰亭细黑_GBK" w:eastAsia="方正兰亭细黑_GBK" w:hAnsi="宋体" w:hint="eastAsia"/>
                <w:sz w:val="18"/>
                <w:szCs w:val="18"/>
                <w:u w:val="single"/>
              </w:rPr>
              <w:t xml:space="preserve">      </w:t>
            </w:r>
            <w:r>
              <w:rPr>
                <w:rFonts w:ascii="方正兰亭细黑_GBK" w:eastAsia="方正兰亭细黑_GBK" w:hAnsi="宋体" w:hint="eastAsia"/>
                <w:sz w:val="18"/>
                <w:szCs w:val="18"/>
              </w:rPr>
              <w:t>月</w:t>
            </w:r>
            <w:r>
              <w:rPr>
                <w:rFonts w:ascii="方正兰亭细黑_GBK" w:eastAsia="方正兰亭细黑_GBK" w:hAnsi="宋体" w:hint="eastAsia"/>
                <w:sz w:val="18"/>
                <w:szCs w:val="18"/>
                <w:u w:val="single"/>
              </w:rPr>
              <w:t xml:space="preserve">      </w:t>
            </w:r>
            <w:r>
              <w:rPr>
                <w:rFonts w:ascii="方正兰亭细黑_GBK" w:eastAsia="方正兰亭细黑_GBK" w:hAnsi="宋体" w:hint="eastAsia"/>
                <w:sz w:val="18"/>
                <w:szCs w:val="18"/>
              </w:rPr>
              <w:t>日</w:t>
            </w:r>
            <w:r>
              <w:rPr>
                <w:rFonts w:ascii="方正兰亭细黑_GBK" w:eastAsia="方正兰亭细黑_GBK" w:hAnsi="宋体" w:hint="eastAsia"/>
                <w:sz w:val="18"/>
                <w:szCs w:val="18"/>
                <w:u w:val="single"/>
              </w:rPr>
              <w:t xml:space="preserve">      </w:t>
            </w:r>
            <w:r>
              <w:rPr>
                <w:rFonts w:ascii="方正兰亭细黑_GBK" w:eastAsia="方正兰亭细黑_GBK" w:hAnsi="Calibri" w:hint="eastAsia"/>
                <w:sz w:val="18"/>
                <w:szCs w:val="21"/>
              </w:rPr>
              <w:t>时</w:t>
            </w:r>
          </w:p>
        </w:tc>
      </w:tr>
      <w:tr w:rsidR="004754B8" w:rsidTr="00CC2B77">
        <w:trPr>
          <w:cantSplit/>
          <w:trHeight w:val="262"/>
          <w:jc w:val="center"/>
        </w:trPr>
        <w:tc>
          <w:tcPr>
            <w:tcW w:w="397" w:type="dxa"/>
            <w:vMerge/>
            <w:tcBorders>
              <w:bottom w:val="single" w:sz="4" w:space="0" w:color="auto"/>
            </w:tcBorders>
            <w:shd w:val="clear" w:color="auto" w:fill="FFE2DD"/>
            <w:vAlign w:val="center"/>
          </w:tcPr>
          <w:p w:rsidR="004754B8" w:rsidRDefault="004754B8">
            <w:pPr>
              <w:spacing w:line="220" w:lineRule="exact"/>
              <w:jc w:val="center"/>
              <w:rPr>
                <w:rFonts w:ascii="方正兰亭细黑_GBK" w:eastAsia="方正兰亭细黑_GBK" w:hAnsi="Calibri"/>
                <w:sz w:val="18"/>
                <w:szCs w:val="21"/>
              </w:rPr>
            </w:pPr>
          </w:p>
        </w:tc>
        <w:tc>
          <w:tcPr>
            <w:tcW w:w="941" w:type="dxa"/>
            <w:vMerge/>
            <w:tcBorders>
              <w:bottom w:val="single" w:sz="4" w:space="0" w:color="auto"/>
            </w:tcBorders>
            <w:shd w:val="clear" w:color="auto" w:fill="FFE2DD"/>
            <w:vAlign w:val="center"/>
          </w:tcPr>
          <w:p w:rsidR="004754B8" w:rsidRDefault="004754B8">
            <w:pPr>
              <w:spacing w:line="240" w:lineRule="exact"/>
              <w:jc w:val="center"/>
              <w:rPr>
                <w:rFonts w:ascii="方正兰亭细黑_GBK" w:eastAsia="方正兰亭细黑_GBK" w:hAnsi="Calibri"/>
                <w:sz w:val="18"/>
                <w:szCs w:val="21"/>
              </w:rPr>
            </w:pPr>
          </w:p>
        </w:tc>
        <w:tc>
          <w:tcPr>
            <w:tcW w:w="4104" w:type="dxa"/>
            <w:gridSpan w:val="3"/>
            <w:vMerge/>
            <w:tcBorders>
              <w:bottom w:val="single" w:sz="4" w:space="0" w:color="auto"/>
            </w:tcBorders>
            <w:shd w:val="clear" w:color="auto" w:fill="DAEEF3" w:themeFill="accent5" w:themeFillTint="33"/>
            <w:vAlign w:val="center"/>
          </w:tcPr>
          <w:p w:rsidR="004754B8" w:rsidRDefault="004754B8">
            <w:pPr>
              <w:spacing w:line="220" w:lineRule="exact"/>
              <w:rPr>
                <w:rFonts w:ascii="方正兰亭细黑_GBK" w:eastAsia="方正兰亭细黑_GBK" w:hAnsi="宋体"/>
                <w:sz w:val="18"/>
                <w:szCs w:val="18"/>
              </w:rPr>
            </w:pPr>
          </w:p>
        </w:tc>
        <w:tc>
          <w:tcPr>
            <w:tcW w:w="414" w:type="dxa"/>
            <w:vMerge/>
            <w:shd w:val="clear" w:color="auto" w:fill="FFE2DD"/>
            <w:vAlign w:val="center"/>
          </w:tcPr>
          <w:p w:rsidR="004754B8" w:rsidRDefault="004754B8" w:rsidP="00AF16C0">
            <w:pPr>
              <w:spacing w:line="220" w:lineRule="exact"/>
              <w:rPr>
                <w:rFonts w:ascii="方正兰亭细黑_GBK" w:eastAsia="方正兰亭细黑_GBK" w:hAnsi="Calibri"/>
                <w:sz w:val="18"/>
                <w:szCs w:val="21"/>
              </w:rPr>
            </w:pPr>
          </w:p>
        </w:tc>
        <w:tc>
          <w:tcPr>
            <w:tcW w:w="800" w:type="dxa"/>
            <w:tcBorders>
              <w:bottom w:val="single" w:sz="4" w:space="0" w:color="auto"/>
            </w:tcBorders>
            <w:shd w:val="clear" w:color="auto" w:fill="FFE2DD"/>
            <w:vAlign w:val="center"/>
          </w:tcPr>
          <w:p w:rsidR="004754B8" w:rsidRDefault="004754B8" w:rsidP="00AF16C0">
            <w:pPr>
              <w:spacing w:line="240" w:lineRule="exact"/>
              <w:jc w:val="center"/>
              <w:rPr>
                <w:rFonts w:ascii="方正兰亭细黑_GBK" w:eastAsia="方正兰亭细黑_GBK" w:hAnsi="Calibri"/>
                <w:sz w:val="18"/>
                <w:szCs w:val="21"/>
              </w:rPr>
            </w:pPr>
            <w:r>
              <w:rPr>
                <w:rFonts w:ascii="方正兰亭细黑_GBK" w:eastAsia="方正兰亭细黑_GBK" w:hAnsi="Calibri" w:hint="eastAsia"/>
                <w:sz w:val="18"/>
                <w:szCs w:val="21"/>
              </w:rPr>
              <w:t>次选</w:t>
            </w:r>
          </w:p>
        </w:tc>
        <w:tc>
          <w:tcPr>
            <w:tcW w:w="3277" w:type="dxa"/>
            <w:tcBorders>
              <w:bottom w:val="single" w:sz="4" w:space="0" w:color="auto"/>
            </w:tcBorders>
            <w:shd w:val="clear" w:color="auto" w:fill="DAEEF3" w:themeFill="accent5" w:themeFillTint="33"/>
            <w:vAlign w:val="center"/>
          </w:tcPr>
          <w:p w:rsidR="004754B8" w:rsidRDefault="004754B8" w:rsidP="00AF16C0">
            <w:pPr>
              <w:spacing w:line="240" w:lineRule="exact"/>
              <w:rPr>
                <w:rFonts w:ascii="方正兰亭细黑_GBK" w:eastAsia="方正兰亭细黑_GBK" w:hAnsi="宋体"/>
                <w:sz w:val="18"/>
                <w:szCs w:val="18"/>
                <w:u w:val="single"/>
              </w:rPr>
            </w:pPr>
            <w:r>
              <w:rPr>
                <w:rFonts w:ascii="方正兰亭细黑_GBK" w:eastAsia="方正兰亭细黑_GBK" w:hAnsi="宋体" w:hint="eastAsia"/>
                <w:sz w:val="18"/>
                <w:szCs w:val="18"/>
                <w:u w:val="single"/>
              </w:rPr>
              <w:t xml:space="preserve">       </w:t>
            </w:r>
            <w:r>
              <w:rPr>
                <w:rFonts w:ascii="方正兰亭细黑_GBK" w:eastAsia="方正兰亭细黑_GBK" w:hAnsi="宋体" w:hint="eastAsia"/>
                <w:sz w:val="18"/>
                <w:szCs w:val="18"/>
              </w:rPr>
              <w:t>年</w:t>
            </w:r>
            <w:r>
              <w:rPr>
                <w:rFonts w:ascii="方正兰亭细黑_GBK" w:eastAsia="方正兰亭细黑_GBK" w:hAnsi="宋体" w:hint="eastAsia"/>
                <w:sz w:val="18"/>
                <w:szCs w:val="18"/>
                <w:u w:val="single"/>
              </w:rPr>
              <w:t xml:space="preserve">      </w:t>
            </w:r>
            <w:r>
              <w:rPr>
                <w:rFonts w:ascii="方正兰亭细黑_GBK" w:eastAsia="方正兰亭细黑_GBK" w:hAnsi="宋体" w:hint="eastAsia"/>
                <w:sz w:val="18"/>
                <w:szCs w:val="18"/>
              </w:rPr>
              <w:t>月</w:t>
            </w:r>
            <w:r>
              <w:rPr>
                <w:rFonts w:ascii="方正兰亭细黑_GBK" w:eastAsia="方正兰亭细黑_GBK" w:hAnsi="宋体" w:hint="eastAsia"/>
                <w:sz w:val="18"/>
                <w:szCs w:val="18"/>
                <w:u w:val="single"/>
              </w:rPr>
              <w:t xml:space="preserve">      </w:t>
            </w:r>
            <w:r>
              <w:rPr>
                <w:rFonts w:ascii="方正兰亭细黑_GBK" w:eastAsia="方正兰亭细黑_GBK" w:hAnsi="宋体" w:hint="eastAsia"/>
                <w:sz w:val="18"/>
                <w:szCs w:val="18"/>
              </w:rPr>
              <w:t>日</w:t>
            </w:r>
            <w:r>
              <w:rPr>
                <w:rFonts w:ascii="方正兰亭细黑_GBK" w:eastAsia="方正兰亭细黑_GBK" w:hAnsi="宋体" w:hint="eastAsia"/>
                <w:sz w:val="18"/>
                <w:szCs w:val="18"/>
                <w:u w:val="single"/>
              </w:rPr>
              <w:t xml:space="preserve">      </w:t>
            </w:r>
            <w:r>
              <w:rPr>
                <w:rFonts w:ascii="方正兰亭细黑_GBK" w:eastAsia="方正兰亭细黑_GBK" w:hAnsi="Calibri" w:hint="eastAsia"/>
                <w:sz w:val="18"/>
                <w:szCs w:val="21"/>
              </w:rPr>
              <w:t>时</w:t>
            </w:r>
          </w:p>
        </w:tc>
      </w:tr>
      <w:tr w:rsidR="004754B8" w:rsidTr="00CC2B77">
        <w:trPr>
          <w:cantSplit/>
          <w:trHeight w:val="340"/>
          <w:jc w:val="center"/>
        </w:trPr>
        <w:tc>
          <w:tcPr>
            <w:tcW w:w="397" w:type="dxa"/>
            <w:vMerge/>
            <w:shd w:val="clear" w:color="auto" w:fill="FFE2DD"/>
            <w:vAlign w:val="center"/>
          </w:tcPr>
          <w:p w:rsidR="004754B8" w:rsidRDefault="004754B8">
            <w:pPr>
              <w:spacing w:line="220" w:lineRule="exact"/>
              <w:jc w:val="center"/>
              <w:rPr>
                <w:rFonts w:ascii="方正兰亭细黑_GBK" w:eastAsia="方正兰亭细黑_GBK" w:hAnsi="Calibri"/>
                <w:sz w:val="18"/>
                <w:szCs w:val="21"/>
              </w:rPr>
            </w:pPr>
          </w:p>
        </w:tc>
        <w:tc>
          <w:tcPr>
            <w:tcW w:w="941" w:type="dxa"/>
            <w:shd w:val="clear" w:color="auto" w:fill="FFE2DD"/>
            <w:vAlign w:val="center"/>
          </w:tcPr>
          <w:p w:rsidR="004754B8" w:rsidRDefault="004754B8">
            <w:pPr>
              <w:spacing w:line="240" w:lineRule="exact"/>
              <w:jc w:val="center"/>
              <w:rPr>
                <w:rFonts w:ascii="方正兰亭细黑_GBK" w:eastAsia="方正兰亭细黑_GBK" w:hAnsi="Calibri"/>
                <w:sz w:val="18"/>
                <w:szCs w:val="21"/>
              </w:rPr>
            </w:pPr>
            <w:r>
              <w:rPr>
                <w:rFonts w:ascii="方正兰亭细黑_GBK" w:eastAsia="方正兰亭细黑_GBK" w:hAnsi="宋体" w:hint="eastAsia"/>
                <w:sz w:val="18"/>
                <w:szCs w:val="18"/>
              </w:rPr>
              <w:t>新闻发布</w:t>
            </w:r>
          </w:p>
        </w:tc>
        <w:tc>
          <w:tcPr>
            <w:tcW w:w="4104" w:type="dxa"/>
            <w:gridSpan w:val="3"/>
            <w:shd w:val="clear" w:color="auto" w:fill="DAEEF3" w:themeFill="accent5" w:themeFillTint="33"/>
            <w:vAlign w:val="center"/>
          </w:tcPr>
          <w:p w:rsidR="004754B8" w:rsidRDefault="004754B8" w:rsidP="0069361A">
            <w:pPr>
              <w:spacing w:line="240" w:lineRule="exact"/>
              <w:rPr>
                <w:rFonts w:ascii="方正兰亭细黑_GBK" w:eastAsia="方正兰亭细黑_GBK" w:hAnsi="Arial" w:cs="Arial"/>
                <w:sz w:val="18"/>
                <w:szCs w:val="18"/>
              </w:rPr>
            </w:pPr>
            <w:r>
              <w:rPr>
                <w:rFonts w:ascii="方正兰亭细黑_GBK" w:eastAsia="方正兰亭细黑_GBK" w:hAnsi="宋体" w:hint="eastAsia"/>
                <w:sz w:val="18"/>
                <w:szCs w:val="18"/>
                <w:lang w:val="de-DE"/>
              </w:rPr>
              <w:sym w:font="Wingdings 2" w:char="00A3"/>
            </w:r>
            <w:r>
              <w:rPr>
                <w:rFonts w:ascii="方正兰亭细黑_GBK" w:eastAsia="方正兰亭细黑_GBK" w:hAnsi="宋体" w:hint="eastAsia"/>
                <w:sz w:val="18"/>
                <w:szCs w:val="18"/>
              </w:rPr>
              <w:t xml:space="preserve">北京饭店多功能厅   </w:t>
            </w:r>
            <w:r>
              <w:rPr>
                <w:rFonts w:ascii="方正兰亭细黑_GBK" w:eastAsia="方正兰亭细黑_GBK" w:hAnsi="宋体" w:hint="eastAsia"/>
                <w:sz w:val="18"/>
                <w:szCs w:val="18"/>
                <w:lang w:val="de-DE"/>
              </w:rPr>
              <w:sym w:font="Wingdings 2" w:char="00A3"/>
            </w:r>
            <w:r>
              <w:rPr>
                <w:rFonts w:ascii="Calibri" w:eastAsia="方正兰亭细黑_GBK" w:hAnsi="Calibri"/>
                <w:sz w:val="18"/>
                <w:szCs w:val="18"/>
              </w:rPr>
              <w:t>751D·PARK</w:t>
            </w:r>
            <w:r>
              <w:rPr>
                <w:rFonts w:ascii="Calibri" w:eastAsia="方正兰亭细黑_GBK" w:hAnsi="Calibri" w:hint="eastAsia"/>
                <w:sz w:val="13"/>
                <w:szCs w:val="13"/>
              </w:rPr>
              <w:t>（具体地点另议）</w:t>
            </w:r>
          </w:p>
        </w:tc>
        <w:tc>
          <w:tcPr>
            <w:tcW w:w="414" w:type="dxa"/>
            <w:vMerge/>
            <w:shd w:val="clear" w:color="auto" w:fill="FFE2DD"/>
            <w:vAlign w:val="center"/>
          </w:tcPr>
          <w:p w:rsidR="004754B8" w:rsidRDefault="004754B8">
            <w:pPr>
              <w:spacing w:line="240" w:lineRule="exact"/>
              <w:jc w:val="center"/>
              <w:rPr>
                <w:rFonts w:ascii="方正兰亭细黑_GBK" w:eastAsia="方正兰亭细黑_GBK" w:hAnsi="Calibri"/>
                <w:sz w:val="18"/>
                <w:szCs w:val="21"/>
              </w:rPr>
            </w:pPr>
          </w:p>
        </w:tc>
        <w:tc>
          <w:tcPr>
            <w:tcW w:w="800" w:type="dxa"/>
            <w:shd w:val="clear" w:color="auto" w:fill="FFE2DD"/>
            <w:vAlign w:val="center"/>
          </w:tcPr>
          <w:p w:rsidR="004754B8" w:rsidRDefault="004754B8" w:rsidP="00AF16C0">
            <w:pPr>
              <w:spacing w:line="240" w:lineRule="exact"/>
              <w:jc w:val="center"/>
              <w:rPr>
                <w:rFonts w:ascii="方正兰亭细黑_GBK" w:eastAsia="方正兰亭细黑_GBK" w:hAnsi="Calibri"/>
                <w:sz w:val="18"/>
                <w:szCs w:val="21"/>
              </w:rPr>
            </w:pPr>
            <w:r>
              <w:rPr>
                <w:rFonts w:ascii="方正兰亭细黑_GBK" w:eastAsia="方正兰亭细黑_GBK" w:hAnsi="Calibri" w:hint="eastAsia"/>
                <w:sz w:val="18"/>
                <w:szCs w:val="21"/>
              </w:rPr>
              <w:t>三选</w:t>
            </w:r>
          </w:p>
        </w:tc>
        <w:tc>
          <w:tcPr>
            <w:tcW w:w="3277" w:type="dxa"/>
            <w:shd w:val="clear" w:color="auto" w:fill="DAEEF3" w:themeFill="accent5" w:themeFillTint="33"/>
            <w:vAlign w:val="center"/>
          </w:tcPr>
          <w:p w:rsidR="004754B8" w:rsidRDefault="004754B8">
            <w:pPr>
              <w:spacing w:line="240" w:lineRule="exact"/>
              <w:rPr>
                <w:rFonts w:ascii="方正兰亭细黑_GBK" w:eastAsia="方正兰亭细黑_GBK" w:hAnsi="Calibri"/>
                <w:sz w:val="18"/>
                <w:szCs w:val="21"/>
              </w:rPr>
            </w:pPr>
            <w:r>
              <w:rPr>
                <w:rFonts w:ascii="方正兰亭细黑_GBK" w:eastAsia="方正兰亭细黑_GBK" w:hAnsi="宋体" w:hint="eastAsia"/>
                <w:sz w:val="18"/>
                <w:szCs w:val="18"/>
                <w:u w:val="single"/>
              </w:rPr>
              <w:t xml:space="preserve">       </w:t>
            </w:r>
            <w:r>
              <w:rPr>
                <w:rFonts w:ascii="方正兰亭细黑_GBK" w:eastAsia="方正兰亭细黑_GBK" w:hAnsi="宋体" w:hint="eastAsia"/>
                <w:sz w:val="18"/>
                <w:szCs w:val="18"/>
              </w:rPr>
              <w:t>年</w:t>
            </w:r>
            <w:r>
              <w:rPr>
                <w:rFonts w:ascii="方正兰亭细黑_GBK" w:eastAsia="方正兰亭细黑_GBK" w:hAnsi="宋体" w:hint="eastAsia"/>
                <w:sz w:val="18"/>
                <w:szCs w:val="18"/>
                <w:u w:val="single"/>
              </w:rPr>
              <w:t xml:space="preserve">      </w:t>
            </w:r>
            <w:r>
              <w:rPr>
                <w:rFonts w:ascii="方正兰亭细黑_GBK" w:eastAsia="方正兰亭细黑_GBK" w:hAnsi="宋体" w:hint="eastAsia"/>
                <w:sz w:val="18"/>
                <w:szCs w:val="18"/>
              </w:rPr>
              <w:t>月</w:t>
            </w:r>
            <w:r>
              <w:rPr>
                <w:rFonts w:ascii="方正兰亭细黑_GBK" w:eastAsia="方正兰亭细黑_GBK" w:hAnsi="宋体" w:hint="eastAsia"/>
                <w:sz w:val="18"/>
                <w:szCs w:val="18"/>
                <w:u w:val="single"/>
              </w:rPr>
              <w:t xml:space="preserve">      </w:t>
            </w:r>
            <w:r>
              <w:rPr>
                <w:rFonts w:ascii="方正兰亭细黑_GBK" w:eastAsia="方正兰亭细黑_GBK" w:hAnsi="宋体" w:hint="eastAsia"/>
                <w:sz w:val="18"/>
                <w:szCs w:val="18"/>
              </w:rPr>
              <w:t>日</w:t>
            </w:r>
            <w:r>
              <w:rPr>
                <w:rFonts w:ascii="方正兰亭细黑_GBK" w:eastAsia="方正兰亭细黑_GBK" w:hAnsi="宋体" w:hint="eastAsia"/>
                <w:sz w:val="18"/>
                <w:szCs w:val="18"/>
                <w:u w:val="single"/>
              </w:rPr>
              <w:t xml:space="preserve">      </w:t>
            </w:r>
            <w:r>
              <w:rPr>
                <w:rFonts w:ascii="方正兰亭细黑_GBK" w:eastAsia="方正兰亭细黑_GBK" w:hAnsi="Calibri" w:hint="eastAsia"/>
                <w:sz w:val="18"/>
                <w:szCs w:val="21"/>
              </w:rPr>
              <w:t>时</w:t>
            </w:r>
          </w:p>
        </w:tc>
      </w:tr>
      <w:tr w:rsidR="004754B8" w:rsidTr="00CC2B77">
        <w:trPr>
          <w:cantSplit/>
          <w:trHeight w:val="510"/>
          <w:jc w:val="center"/>
        </w:trPr>
        <w:tc>
          <w:tcPr>
            <w:tcW w:w="397" w:type="dxa"/>
            <w:vMerge w:val="restart"/>
            <w:shd w:val="clear" w:color="auto" w:fill="FFE2DD"/>
            <w:vAlign w:val="center"/>
          </w:tcPr>
          <w:p w:rsidR="004754B8" w:rsidRDefault="004754B8">
            <w:pPr>
              <w:spacing w:line="220" w:lineRule="exact"/>
              <w:jc w:val="center"/>
              <w:rPr>
                <w:rFonts w:ascii="方正兰亭细黑_GBK" w:eastAsia="方正兰亭细黑_GBK" w:hAnsi="Calibri"/>
                <w:sz w:val="18"/>
                <w:szCs w:val="21"/>
              </w:rPr>
            </w:pPr>
            <w:r>
              <w:rPr>
                <w:rFonts w:ascii="方正兰亭细黑_GBK" w:eastAsia="方正兰亭细黑_GBK" w:hAnsi="Calibri" w:hint="eastAsia"/>
                <w:sz w:val="18"/>
                <w:szCs w:val="21"/>
              </w:rPr>
              <w:t>参</w:t>
            </w:r>
          </w:p>
          <w:p w:rsidR="004754B8" w:rsidRDefault="004754B8">
            <w:pPr>
              <w:spacing w:line="220" w:lineRule="exact"/>
              <w:jc w:val="center"/>
              <w:rPr>
                <w:rFonts w:ascii="方正兰亭细黑_GBK" w:eastAsia="方正兰亭细黑_GBK" w:hAnsi="Calibri"/>
                <w:sz w:val="18"/>
                <w:szCs w:val="21"/>
              </w:rPr>
            </w:pPr>
            <w:r>
              <w:rPr>
                <w:rFonts w:ascii="方正兰亭细黑_GBK" w:eastAsia="方正兰亭细黑_GBK" w:hAnsi="Calibri" w:hint="eastAsia"/>
                <w:sz w:val="18"/>
                <w:szCs w:val="21"/>
              </w:rPr>
              <w:t>评奖</w:t>
            </w:r>
          </w:p>
          <w:p w:rsidR="004754B8" w:rsidRDefault="004754B8">
            <w:pPr>
              <w:spacing w:line="220" w:lineRule="exact"/>
              <w:jc w:val="center"/>
              <w:rPr>
                <w:rFonts w:ascii="方正兰亭细黑_GBK" w:eastAsia="方正兰亭细黑_GBK" w:hAnsi="Calibri"/>
                <w:sz w:val="18"/>
                <w:szCs w:val="21"/>
              </w:rPr>
            </w:pPr>
            <w:r>
              <w:rPr>
                <w:rFonts w:ascii="方正兰亭细黑_GBK" w:eastAsia="方正兰亭细黑_GBK" w:hAnsi="Calibri" w:hint="eastAsia"/>
                <w:sz w:val="18"/>
                <w:szCs w:val="21"/>
              </w:rPr>
              <w:t>项</w:t>
            </w:r>
          </w:p>
        </w:tc>
        <w:tc>
          <w:tcPr>
            <w:tcW w:w="941" w:type="dxa"/>
            <w:shd w:val="clear" w:color="auto" w:fill="FFE2DD"/>
            <w:vAlign w:val="center"/>
          </w:tcPr>
          <w:p w:rsidR="004754B8" w:rsidRDefault="004754B8">
            <w:pPr>
              <w:spacing w:line="240" w:lineRule="exact"/>
              <w:jc w:val="center"/>
              <w:rPr>
                <w:rFonts w:ascii="方正兰亭细黑_GBK" w:eastAsia="方正兰亭细黑_GBK" w:hAnsi="Calibri"/>
                <w:sz w:val="18"/>
                <w:szCs w:val="21"/>
              </w:rPr>
            </w:pPr>
            <w:r>
              <w:rPr>
                <w:rFonts w:ascii="方正兰亭细黑_GBK" w:eastAsia="方正兰亭细黑_GBK" w:hAnsi="Calibri" w:hint="eastAsia"/>
                <w:sz w:val="18"/>
                <w:szCs w:val="21"/>
              </w:rPr>
              <w:t>设计师奖</w:t>
            </w:r>
          </w:p>
        </w:tc>
        <w:tc>
          <w:tcPr>
            <w:tcW w:w="4104" w:type="dxa"/>
            <w:gridSpan w:val="3"/>
            <w:shd w:val="clear" w:color="auto" w:fill="DAEEF3" w:themeFill="accent5" w:themeFillTint="33"/>
            <w:vAlign w:val="center"/>
          </w:tcPr>
          <w:p w:rsidR="004754B8" w:rsidRDefault="004754B8">
            <w:pPr>
              <w:spacing w:line="220" w:lineRule="exact"/>
              <w:rPr>
                <w:rFonts w:ascii="方正兰亭细黑_GBK" w:eastAsia="方正兰亭细黑_GBK" w:hAnsi="宋体"/>
                <w:sz w:val="18"/>
                <w:szCs w:val="18"/>
                <w:lang w:val="de-DE"/>
              </w:rPr>
            </w:pPr>
            <w:r>
              <w:rPr>
                <w:rFonts w:ascii="方正兰亭细黑_GBK" w:eastAsia="方正兰亭细黑_GBK" w:hAnsi="宋体" w:hint="eastAsia"/>
                <w:sz w:val="18"/>
                <w:szCs w:val="18"/>
                <w:lang w:val="de-DE"/>
              </w:rPr>
              <w:sym w:font="Wingdings 2" w:char="00A3"/>
            </w:r>
            <w:r>
              <w:rPr>
                <w:rFonts w:ascii="方正兰亭细黑_GBK" w:eastAsia="方正兰亭细黑_GBK" w:hAnsi="宋体" w:hint="eastAsia"/>
                <w:sz w:val="18"/>
                <w:szCs w:val="18"/>
              </w:rPr>
              <w:t>中国时装设计</w:t>
            </w:r>
            <w:proofErr w:type="gramStart"/>
            <w:r>
              <w:rPr>
                <w:rFonts w:ascii="方正兰亭细黑_GBK" w:eastAsia="方正兰亭细黑_GBK" w:hAnsi="宋体" w:hint="eastAsia"/>
                <w:sz w:val="18"/>
                <w:szCs w:val="18"/>
              </w:rPr>
              <w:t>金顶奖</w:t>
            </w:r>
            <w:proofErr w:type="gramEnd"/>
            <w:r>
              <w:rPr>
                <w:rFonts w:ascii="方正兰亭细黑_GBK" w:eastAsia="方正兰亭细黑_GBK" w:hAnsi="宋体" w:hint="eastAsia"/>
                <w:sz w:val="18"/>
                <w:szCs w:val="18"/>
              </w:rPr>
              <w:t xml:space="preserve">   </w:t>
            </w:r>
            <w:r>
              <w:rPr>
                <w:rFonts w:ascii="方正兰亭细黑_GBK" w:eastAsia="方正兰亭细黑_GBK" w:hAnsi="宋体" w:hint="eastAsia"/>
                <w:sz w:val="18"/>
                <w:szCs w:val="18"/>
                <w:lang w:val="de-DE"/>
              </w:rPr>
              <w:sym w:font="Wingdings 2" w:char="00A3"/>
            </w:r>
            <w:r>
              <w:rPr>
                <w:rFonts w:ascii="方正兰亭细黑_GBK" w:eastAsia="方正兰亭细黑_GBK" w:hAnsi="宋体" w:hint="eastAsia"/>
                <w:sz w:val="18"/>
                <w:szCs w:val="18"/>
                <w:lang w:val="de-DE"/>
              </w:rPr>
              <w:t>中国</w:t>
            </w:r>
            <w:r>
              <w:rPr>
                <w:rFonts w:ascii="方正兰亭细黑_GBK" w:eastAsia="方正兰亭细黑_GBK" w:hAnsi="宋体" w:hint="eastAsia"/>
                <w:sz w:val="18"/>
                <w:szCs w:val="18"/>
              </w:rPr>
              <w:t>新锐时装设计师</w:t>
            </w:r>
          </w:p>
          <w:p w:rsidR="004754B8" w:rsidRDefault="004754B8">
            <w:pPr>
              <w:spacing w:line="220" w:lineRule="exact"/>
              <w:rPr>
                <w:rFonts w:ascii="方正兰亭细黑_GBK" w:eastAsia="方正兰亭细黑_GBK" w:hAnsi="宋体"/>
                <w:sz w:val="18"/>
                <w:szCs w:val="18"/>
              </w:rPr>
            </w:pPr>
            <w:r>
              <w:rPr>
                <w:rFonts w:ascii="方正兰亭细黑_GBK" w:eastAsia="方正兰亭细黑_GBK" w:hAnsi="宋体" w:hint="eastAsia"/>
                <w:sz w:val="18"/>
                <w:szCs w:val="18"/>
                <w:lang w:val="de-DE"/>
              </w:rPr>
              <w:sym w:font="Wingdings 2" w:char="00A3"/>
            </w:r>
            <w:r>
              <w:rPr>
                <w:rFonts w:ascii="方正兰亭细黑_GBK" w:eastAsia="方正兰亭细黑_GBK" w:hAnsi="宋体" w:hint="eastAsia"/>
                <w:sz w:val="18"/>
                <w:szCs w:val="18"/>
                <w:lang w:val="de-DE"/>
              </w:rPr>
              <w:t>中国</w:t>
            </w:r>
            <w:r>
              <w:rPr>
                <w:rFonts w:ascii="方正兰亭细黑_GBK" w:eastAsia="方正兰亭细黑_GBK" w:hAnsi="宋体" w:hint="eastAsia"/>
                <w:sz w:val="18"/>
                <w:szCs w:val="18"/>
              </w:rPr>
              <w:t xml:space="preserve">最佳男装设计师   </w:t>
            </w:r>
            <w:r>
              <w:rPr>
                <w:rFonts w:ascii="方正兰亭细黑_GBK" w:eastAsia="方正兰亭细黑_GBK" w:hAnsi="宋体" w:hint="eastAsia"/>
                <w:sz w:val="18"/>
                <w:szCs w:val="18"/>
                <w:lang w:val="de-DE"/>
              </w:rPr>
              <w:sym w:font="Wingdings 2" w:char="00A3"/>
            </w:r>
            <w:r>
              <w:rPr>
                <w:rFonts w:ascii="方正兰亭细黑_GBK" w:eastAsia="方正兰亭细黑_GBK" w:hAnsi="宋体" w:hint="eastAsia"/>
                <w:sz w:val="18"/>
                <w:szCs w:val="18"/>
                <w:lang w:val="de-DE"/>
              </w:rPr>
              <w:t>中国</w:t>
            </w:r>
            <w:r>
              <w:rPr>
                <w:rFonts w:ascii="方正兰亭细黑_GBK" w:eastAsia="方正兰亭细黑_GBK" w:hAnsi="宋体" w:hint="eastAsia"/>
                <w:sz w:val="18"/>
                <w:szCs w:val="18"/>
              </w:rPr>
              <w:t>新锐配饰设计师</w:t>
            </w:r>
          </w:p>
          <w:p w:rsidR="004754B8" w:rsidRDefault="004754B8">
            <w:pPr>
              <w:spacing w:line="220" w:lineRule="exact"/>
              <w:rPr>
                <w:rFonts w:ascii="方正兰亭细黑_GBK" w:eastAsia="方正兰亭细黑_GBK" w:hAnsi="宋体"/>
                <w:sz w:val="18"/>
                <w:szCs w:val="18"/>
                <w:lang w:val="de-DE"/>
              </w:rPr>
            </w:pPr>
            <w:r>
              <w:rPr>
                <w:rFonts w:ascii="方正兰亭细黑_GBK" w:eastAsia="方正兰亭细黑_GBK" w:hAnsi="宋体" w:hint="eastAsia"/>
                <w:sz w:val="18"/>
                <w:szCs w:val="18"/>
                <w:lang w:val="de-DE"/>
              </w:rPr>
              <w:sym w:font="Wingdings 2" w:char="00A3"/>
            </w:r>
            <w:r>
              <w:rPr>
                <w:rFonts w:ascii="方正兰亭细黑_GBK" w:eastAsia="方正兰亭细黑_GBK" w:hAnsi="宋体" w:hint="eastAsia"/>
                <w:sz w:val="18"/>
                <w:szCs w:val="18"/>
                <w:lang w:val="de-DE"/>
              </w:rPr>
              <w:t>中国</w:t>
            </w:r>
            <w:r>
              <w:rPr>
                <w:rFonts w:ascii="方正兰亭细黑_GBK" w:eastAsia="方正兰亭细黑_GBK" w:hAnsi="宋体" w:hint="eastAsia"/>
                <w:sz w:val="18"/>
                <w:szCs w:val="18"/>
              </w:rPr>
              <w:t xml:space="preserve">最佳女装设计师   </w:t>
            </w:r>
            <w:r>
              <w:rPr>
                <w:rFonts w:ascii="方正兰亭细黑_GBK" w:eastAsia="方正兰亭细黑_GBK" w:hAnsi="宋体" w:hint="eastAsia"/>
                <w:sz w:val="18"/>
                <w:szCs w:val="18"/>
                <w:lang w:val="de-DE"/>
              </w:rPr>
              <w:sym w:font="Wingdings 2" w:char="00A3"/>
            </w:r>
            <w:r>
              <w:rPr>
                <w:rFonts w:ascii="方正兰亭细黑_GBK" w:eastAsia="方正兰亭细黑_GBK" w:hAnsi="宋体" w:hint="eastAsia"/>
                <w:sz w:val="18"/>
                <w:szCs w:val="18"/>
                <w:lang w:val="de-DE"/>
              </w:rPr>
              <w:t>中国童装设计师</w:t>
            </w:r>
          </w:p>
          <w:p w:rsidR="004754B8" w:rsidRDefault="004754B8" w:rsidP="00BF491A">
            <w:pPr>
              <w:spacing w:line="220" w:lineRule="exact"/>
              <w:rPr>
                <w:rFonts w:ascii="方正兰亭细黑_GBK" w:eastAsia="方正兰亭细黑_GBK" w:hAnsi="宋体"/>
                <w:sz w:val="18"/>
                <w:szCs w:val="18"/>
              </w:rPr>
            </w:pPr>
            <w:r>
              <w:rPr>
                <w:rFonts w:ascii="方正兰亭细黑_GBK" w:eastAsia="方正兰亭细黑_GBK" w:hAnsi="宋体" w:hint="eastAsia"/>
                <w:sz w:val="18"/>
                <w:szCs w:val="18"/>
                <w:lang w:val="de-DE"/>
              </w:rPr>
              <w:sym w:font="Wingdings 2" w:char="00A3"/>
            </w:r>
            <w:r>
              <w:rPr>
                <w:rFonts w:ascii="方正兰亭细黑_GBK" w:eastAsia="方正兰亭细黑_GBK" w:hAnsi="宋体" w:hint="eastAsia"/>
                <w:sz w:val="18"/>
                <w:szCs w:val="18"/>
              </w:rPr>
              <w:t xml:space="preserve">中国十佳时装设计师   </w:t>
            </w:r>
          </w:p>
        </w:tc>
        <w:tc>
          <w:tcPr>
            <w:tcW w:w="414" w:type="dxa"/>
            <w:vMerge w:val="restart"/>
            <w:shd w:val="clear" w:color="auto" w:fill="FFE2DD"/>
            <w:vAlign w:val="center"/>
          </w:tcPr>
          <w:p w:rsidR="004754B8" w:rsidRDefault="004754B8">
            <w:pPr>
              <w:spacing w:line="220" w:lineRule="exact"/>
              <w:jc w:val="center"/>
              <w:rPr>
                <w:rFonts w:ascii="方正兰亭细黑_GBK" w:eastAsia="方正兰亭细黑_GBK" w:hAnsi="Calibri"/>
                <w:sz w:val="18"/>
                <w:szCs w:val="21"/>
              </w:rPr>
            </w:pPr>
            <w:r>
              <w:rPr>
                <w:rFonts w:ascii="方正兰亭细黑_GBK" w:eastAsia="方正兰亭细黑_GBK" w:hAnsi="Calibri" w:hint="eastAsia"/>
                <w:sz w:val="18"/>
                <w:szCs w:val="21"/>
              </w:rPr>
              <w:t>参评对象</w:t>
            </w:r>
          </w:p>
        </w:tc>
        <w:tc>
          <w:tcPr>
            <w:tcW w:w="800" w:type="dxa"/>
            <w:shd w:val="clear" w:color="auto" w:fill="FFE2DD"/>
            <w:vAlign w:val="center"/>
          </w:tcPr>
          <w:p w:rsidR="004754B8" w:rsidRDefault="004754B8">
            <w:pPr>
              <w:spacing w:line="180" w:lineRule="exact"/>
              <w:jc w:val="center"/>
              <w:rPr>
                <w:rFonts w:ascii="方正兰亭细黑_GBK" w:eastAsia="方正兰亭细黑_GBK" w:hAnsi="Calibri"/>
                <w:sz w:val="18"/>
                <w:szCs w:val="21"/>
              </w:rPr>
            </w:pPr>
            <w:r>
              <w:rPr>
                <w:rFonts w:ascii="方正兰亭细黑_GBK" w:eastAsia="方正兰亭细黑_GBK" w:hAnsi="宋体" w:hint="eastAsia"/>
                <w:sz w:val="18"/>
                <w:szCs w:val="18"/>
              </w:rPr>
              <w:t>设计师</w:t>
            </w:r>
          </w:p>
        </w:tc>
        <w:tc>
          <w:tcPr>
            <w:tcW w:w="3277" w:type="dxa"/>
            <w:shd w:val="clear" w:color="auto" w:fill="DAEEF3" w:themeFill="accent5" w:themeFillTint="33"/>
            <w:vAlign w:val="center"/>
          </w:tcPr>
          <w:p w:rsidR="004754B8" w:rsidRDefault="004754B8">
            <w:pPr>
              <w:spacing w:line="240" w:lineRule="exact"/>
              <w:jc w:val="right"/>
              <w:rPr>
                <w:rFonts w:ascii="方正兰亭细黑_GBK" w:eastAsia="方正兰亭细黑_GBK" w:hAnsi="宋体"/>
                <w:sz w:val="18"/>
                <w:szCs w:val="18"/>
              </w:rPr>
            </w:pPr>
            <w:r>
              <w:rPr>
                <w:rFonts w:ascii="方正兰亭细黑_GBK" w:eastAsia="方正兰亭细黑_GBK" w:hAnsi="宋体" w:hint="eastAsia"/>
                <w:sz w:val="18"/>
                <w:szCs w:val="18"/>
              </w:rPr>
              <w:t>□先生</w:t>
            </w:r>
          </w:p>
          <w:p w:rsidR="004754B8" w:rsidRDefault="004754B8">
            <w:pPr>
              <w:spacing w:line="240" w:lineRule="exact"/>
              <w:jc w:val="right"/>
              <w:rPr>
                <w:rFonts w:ascii="方正兰亭细黑_GBK" w:eastAsia="方正兰亭细黑_GBK" w:hAnsi="Calibri"/>
                <w:sz w:val="18"/>
                <w:szCs w:val="21"/>
              </w:rPr>
            </w:pPr>
            <w:r>
              <w:rPr>
                <w:rFonts w:ascii="方正兰亭细黑_GBK" w:eastAsia="方正兰亭细黑_GBK" w:hAnsi="宋体" w:hint="eastAsia"/>
                <w:sz w:val="18"/>
                <w:szCs w:val="18"/>
              </w:rPr>
              <w:t>□女士</w:t>
            </w:r>
          </w:p>
        </w:tc>
      </w:tr>
      <w:tr w:rsidR="004754B8" w:rsidTr="00CC2B77">
        <w:trPr>
          <w:cantSplit/>
          <w:trHeight w:val="397"/>
          <w:jc w:val="center"/>
        </w:trPr>
        <w:tc>
          <w:tcPr>
            <w:tcW w:w="397" w:type="dxa"/>
            <w:vMerge/>
            <w:shd w:val="clear" w:color="auto" w:fill="FFE2DD"/>
            <w:vAlign w:val="center"/>
          </w:tcPr>
          <w:p w:rsidR="004754B8" w:rsidRDefault="004754B8">
            <w:pPr>
              <w:jc w:val="center"/>
              <w:rPr>
                <w:rFonts w:ascii="方正兰亭细黑_GBK" w:eastAsia="方正兰亭细黑_GBK" w:hAnsi="Calibri"/>
                <w:sz w:val="18"/>
                <w:szCs w:val="21"/>
              </w:rPr>
            </w:pPr>
          </w:p>
        </w:tc>
        <w:tc>
          <w:tcPr>
            <w:tcW w:w="941" w:type="dxa"/>
            <w:shd w:val="clear" w:color="auto" w:fill="FFE2DD"/>
            <w:vAlign w:val="center"/>
          </w:tcPr>
          <w:p w:rsidR="004754B8" w:rsidRDefault="004754B8">
            <w:pPr>
              <w:spacing w:line="240" w:lineRule="exact"/>
              <w:jc w:val="center"/>
              <w:rPr>
                <w:rFonts w:ascii="方正兰亭细黑_GBK" w:eastAsia="方正兰亭细黑_GBK" w:hAnsi="Calibri"/>
                <w:sz w:val="18"/>
                <w:szCs w:val="21"/>
              </w:rPr>
            </w:pPr>
            <w:r>
              <w:rPr>
                <w:rFonts w:ascii="方正兰亭细黑_GBK" w:eastAsia="方正兰亭细黑_GBK" w:hAnsi="Calibri" w:hint="eastAsia"/>
                <w:sz w:val="18"/>
                <w:szCs w:val="21"/>
              </w:rPr>
              <w:t>品牌大奖</w:t>
            </w:r>
          </w:p>
        </w:tc>
        <w:tc>
          <w:tcPr>
            <w:tcW w:w="4104" w:type="dxa"/>
            <w:gridSpan w:val="3"/>
            <w:shd w:val="clear" w:color="auto" w:fill="DAEEF3" w:themeFill="accent5" w:themeFillTint="33"/>
            <w:vAlign w:val="center"/>
          </w:tcPr>
          <w:p w:rsidR="004754B8" w:rsidRDefault="004754B8" w:rsidP="0069361A">
            <w:pPr>
              <w:spacing w:line="240" w:lineRule="exact"/>
              <w:rPr>
                <w:rFonts w:ascii="方正兰亭细黑_GBK" w:eastAsia="方正兰亭细黑_GBK" w:hAnsi="宋体"/>
                <w:sz w:val="18"/>
                <w:szCs w:val="18"/>
                <w:u w:val="single"/>
              </w:rPr>
            </w:pPr>
            <w:r>
              <w:rPr>
                <w:rFonts w:ascii="方正兰亭细黑_GBK" w:eastAsia="方正兰亭细黑_GBK" w:hAnsi="宋体" w:hint="eastAsia"/>
                <w:sz w:val="18"/>
                <w:szCs w:val="18"/>
                <w:lang w:val="de-DE"/>
              </w:rPr>
              <w:sym w:font="Wingdings 2" w:char="00A3"/>
            </w:r>
            <w:r>
              <w:rPr>
                <w:rFonts w:ascii="方正兰亭细黑_GBK" w:eastAsia="方正兰亭细黑_GBK" w:hAnsi="宋体" w:hint="eastAsia"/>
                <w:sz w:val="18"/>
                <w:szCs w:val="18"/>
              </w:rPr>
              <w:t>时尚品牌奖</w:t>
            </w:r>
          </w:p>
        </w:tc>
        <w:tc>
          <w:tcPr>
            <w:tcW w:w="414" w:type="dxa"/>
            <w:vMerge/>
            <w:shd w:val="clear" w:color="auto" w:fill="FFE2DD"/>
            <w:vAlign w:val="center"/>
          </w:tcPr>
          <w:p w:rsidR="004754B8" w:rsidRDefault="004754B8">
            <w:pPr>
              <w:spacing w:line="180" w:lineRule="exact"/>
              <w:jc w:val="center"/>
              <w:rPr>
                <w:rFonts w:ascii="方正兰亭细黑_GBK" w:eastAsia="方正兰亭细黑_GBK" w:hAnsi="Calibri"/>
                <w:sz w:val="18"/>
                <w:szCs w:val="21"/>
              </w:rPr>
            </w:pPr>
          </w:p>
        </w:tc>
        <w:tc>
          <w:tcPr>
            <w:tcW w:w="800" w:type="dxa"/>
            <w:shd w:val="clear" w:color="auto" w:fill="FFE2DD"/>
            <w:vAlign w:val="center"/>
          </w:tcPr>
          <w:p w:rsidR="004754B8" w:rsidRDefault="004754B8">
            <w:pPr>
              <w:spacing w:line="180" w:lineRule="exact"/>
              <w:jc w:val="center"/>
              <w:rPr>
                <w:rFonts w:ascii="方正兰亭细黑_GBK" w:eastAsia="方正兰亭细黑_GBK" w:hAnsi="Calibri"/>
                <w:sz w:val="18"/>
                <w:szCs w:val="21"/>
              </w:rPr>
            </w:pPr>
            <w:r>
              <w:rPr>
                <w:rFonts w:ascii="方正兰亭细黑_GBK" w:eastAsia="方正兰亭细黑_GBK" w:hAnsi="Calibri" w:hint="eastAsia"/>
                <w:sz w:val="18"/>
                <w:szCs w:val="21"/>
              </w:rPr>
              <w:t>品  牌</w:t>
            </w:r>
          </w:p>
        </w:tc>
        <w:tc>
          <w:tcPr>
            <w:tcW w:w="3277" w:type="dxa"/>
            <w:shd w:val="clear" w:color="auto" w:fill="DAEEF3" w:themeFill="accent5" w:themeFillTint="33"/>
            <w:vAlign w:val="center"/>
          </w:tcPr>
          <w:p w:rsidR="004754B8" w:rsidRDefault="004754B8">
            <w:pPr>
              <w:spacing w:line="240" w:lineRule="exact"/>
              <w:rPr>
                <w:rFonts w:ascii="方正兰亭细黑_GBK" w:eastAsia="方正兰亭细黑_GBK" w:hAnsi="宋体"/>
                <w:sz w:val="18"/>
                <w:szCs w:val="18"/>
              </w:rPr>
            </w:pPr>
            <w:r>
              <w:rPr>
                <w:rFonts w:ascii="方正兰亭细黑_GBK" w:eastAsia="方正兰亭细黑_GBK" w:hAnsi="Calibri" w:hint="eastAsia"/>
                <w:sz w:val="18"/>
                <w:szCs w:val="21"/>
                <w:u w:val="single"/>
              </w:rPr>
              <w:t xml:space="preserve">                        </w:t>
            </w:r>
            <w:r>
              <w:rPr>
                <w:rFonts w:ascii="方正兰亭细黑_GBK" w:eastAsia="方正兰亭细黑_GBK" w:hAnsi="Calibri" w:hint="eastAsia"/>
                <w:sz w:val="15"/>
                <w:szCs w:val="15"/>
              </w:rPr>
              <w:t>（中英文）</w:t>
            </w:r>
          </w:p>
        </w:tc>
      </w:tr>
      <w:tr w:rsidR="004754B8" w:rsidTr="00CC2B77">
        <w:trPr>
          <w:cantSplit/>
          <w:trHeight w:val="454"/>
          <w:jc w:val="center"/>
        </w:trPr>
        <w:tc>
          <w:tcPr>
            <w:tcW w:w="1338" w:type="dxa"/>
            <w:gridSpan w:val="2"/>
            <w:shd w:val="clear" w:color="auto" w:fill="FFE2DD"/>
            <w:vAlign w:val="center"/>
          </w:tcPr>
          <w:p w:rsidR="004754B8" w:rsidRDefault="004754B8">
            <w:pPr>
              <w:spacing w:line="240" w:lineRule="exact"/>
              <w:jc w:val="center"/>
              <w:rPr>
                <w:rFonts w:ascii="方正兰亭细黑_GBK" w:eastAsia="方正兰亭细黑_GBK" w:hAnsi="宋体"/>
                <w:sz w:val="18"/>
                <w:szCs w:val="18"/>
                <w:highlight w:val="yellow"/>
              </w:rPr>
            </w:pPr>
            <w:r>
              <w:rPr>
                <w:rFonts w:ascii="Calibri" w:eastAsia="方正兰亭细黑_GBK" w:hAnsi="Calibri"/>
                <w:sz w:val="18"/>
                <w:szCs w:val="18"/>
              </w:rPr>
              <w:t>DHUB</w:t>
            </w:r>
            <w:r>
              <w:rPr>
                <w:rFonts w:ascii="Calibri" w:eastAsia="方正兰亭细黑_GBK" w:hAnsi="Calibri"/>
                <w:sz w:val="18"/>
                <w:szCs w:val="18"/>
              </w:rPr>
              <w:t>设计汇</w:t>
            </w:r>
          </w:p>
        </w:tc>
        <w:tc>
          <w:tcPr>
            <w:tcW w:w="8595" w:type="dxa"/>
            <w:gridSpan w:val="6"/>
            <w:shd w:val="clear" w:color="auto" w:fill="DAEEF3" w:themeFill="accent5" w:themeFillTint="33"/>
            <w:vAlign w:val="center"/>
          </w:tcPr>
          <w:p w:rsidR="004754B8" w:rsidRDefault="004754B8" w:rsidP="0069361A">
            <w:pPr>
              <w:spacing w:line="240" w:lineRule="exact"/>
              <w:rPr>
                <w:rFonts w:ascii="方正兰亭细黑_GBK" w:eastAsia="方正兰亭细黑_GBK" w:hAnsi="Calibri"/>
                <w:sz w:val="18"/>
                <w:szCs w:val="21"/>
                <w:u w:val="single"/>
              </w:rPr>
            </w:pPr>
            <w:r>
              <w:rPr>
                <w:rFonts w:ascii="方正兰亭细黑_GBK" w:eastAsia="方正兰亭细黑_GBK" w:hAnsi="宋体" w:hint="eastAsia"/>
                <w:sz w:val="18"/>
                <w:szCs w:val="18"/>
                <w:lang w:val="de-DE"/>
              </w:rPr>
              <w:sym w:font="Wingdings 2" w:char="00A3"/>
            </w:r>
            <w:r>
              <w:rPr>
                <w:rFonts w:ascii="方正兰亭细黑_GBK" w:eastAsia="方正兰亭细黑_GBK" w:hAnsi="宋体" w:hint="eastAsia"/>
                <w:sz w:val="18"/>
                <w:szCs w:val="18"/>
              </w:rPr>
              <w:t>交易展  标准展位</w:t>
            </w:r>
            <w:r w:rsidRPr="0069361A">
              <w:rPr>
                <w:rFonts w:asciiTheme="minorEastAsia" w:eastAsiaTheme="minorEastAsia" w:hAnsiTheme="minorEastAsia" w:hint="eastAsia"/>
                <w:sz w:val="18"/>
                <w:szCs w:val="18"/>
              </w:rPr>
              <w:t>（</w:t>
            </w:r>
            <w:r>
              <w:rPr>
                <w:rFonts w:ascii="方正兰亭细黑_GBK" w:eastAsia="方正兰亭细黑_GBK" w:hAnsi="宋体" w:hint="eastAsia"/>
                <w:sz w:val="18"/>
                <w:szCs w:val="18"/>
              </w:rPr>
              <w:t>9㎡/</w:t>
            </w:r>
            <w:proofErr w:type="gramStart"/>
            <w:r>
              <w:rPr>
                <w:rFonts w:ascii="方正兰亭细黑_GBK" w:eastAsia="方正兰亭细黑_GBK" w:hAnsi="宋体" w:hint="eastAsia"/>
                <w:sz w:val="18"/>
                <w:szCs w:val="18"/>
              </w:rPr>
              <w:t>个</w:t>
            </w:r>
            <w:proofErr w:type="gramEnd"/>
            <w:r w:rsidRPr="0069361A">
              <w:rPr>
                <w:rFonts w:asciiTheme="minorEastAsia" w:eastAsiaTheme="minorEastAsia" w:hAnsiTheme="minorEastAsia" w:hint="eastAsia"/>
                <w:sz w:val="18"/>
                <w:szCs w:val="18"/>
              </w:rPr>
              <w:t>）</w:t>
            </w:r>
            <w:r>
              <w:rPr>
                <w:rFonts w:ascii="方正兰亭细黑_GBK" w:eastAsia="方正兰亭细黑_GBK" w:hAnsi="宋体" w:hint="eastAsia"/>
                <w:sz w:val="18"/>
                <w:szCs w:val="18"/>
              </w:rPr>
              <w:t>预定展位</w:t>
            </w:r>
            <w:r>
              <w:rPr>
                <w:rFonts w:ascii="方正兰亭细黑_GBK" w:eastAsia="方正兰亭细黑_GBK" w:hAnsi="宋体" w:hint="eastAsia"/>
                <w:sz w:val="18"/>
                <w:szCs w:val="18"/>
                <w:u w:val="single"/>
              </w:rPr>
              <w:t xml:space="preserve">     </w:t>
            </w:r>
            <w:proofErr w:type="gramStart"/>
            <w:r>
              <w:rPr>
                <w:rFonts w:ascii="方正兰亭细黑_GBK" w:eastAsia="方正兰亭细黑_GBK" w:hAnsi="宋体" w:hint="eastAsia"/>
                <w:sz w:val="18"/>
                <w:szCs w:val="18"/>
              </w:rPr>
              <w:t>个</w:t>
            </w:r>
            <w:proofErr w:type="gramEnd"/>
            <w:r>
              <w:rPr>
                <w:rFonts w:ascii="方正兰亭细黑_GBK" w:eastAsia="方正兰亭细黑_GBK" w:hAnsi="宋体" w:hint="eastAsia"/>
                <w:sz w:val="18"/>
                <w:szCs w:val="18"/>
              </w:rPr>
              <w:t>； 光地展位预定面积</w:t>
            </w:r>
            <w:r>
              <w:rPr>
                <w:rFonts w:ascii="方正兰亭细黑_GBK" w:eastAsia="方正兰亭细黑_GBK" w:hAnsi="宋体" w:hint="eastAsia"/>
                <w:sz w:val="18"/>
                <w:szCs w:val="18"/>
                <w:u w:val="single"/>
              </w:rPr>
              <w:t xml:space="preserve">      </w:t>
            </w:r>
            <w:r>
              <w:rPr>
                <w:rFonts w:ascii="方正兰亭细黑_GBK" w:eastAsia="方正兰亭细黑_GBK" w:hAnsi="宋体" w:hint="eastAsia"/>
                <w:sz w:val="18"/>
                <w:szCs w:val="18"/>
              </w:rPr>
              <w:t>㎡（30㎡起订）</w:t>
            </w:r>
          </w:p>
        </w:tc>
      </w:tr>
      <w:tr w:rsidR="004754B8" w:rsidTr="00CC2B77">
        <w:trPr>
          <w:cantSplit/>
          <w:trHeight w:val="454"/>
          <w:jc w:val="center"/>
        </w:trPr>
        <w:tc>
          <w:tcPr>
            <w:tcW w:w="1338" w:type="dxa"/>
            <w:gridSpan w:val="2"/>
            <w:shd w:val="clear" w:color="auto" w:fill="FFE2DD"/>
            <w:vAlign w:val="center"/>
          </w:tcPr>
          <w:p w:rsidR="004754B8" w:rsidRDefault="004754B8">
            <w:pPr>
              <w:spacing w:line="240" w:lineRule="exact"/>
              <w:jc w:val="center"/>
              <w:rPr>
                <w:rFonts w:ascii="方正兰亭细黑_GBK" w:eastAsia="方正兰亭细黑_GBK" w:hAnsi="Calibri"/>
                <w:sz w:val="18"/>
                <w:szCs w:val="21"/>
              </w:rPr>
            </w:pPr>
            <w:r>
              <w:rPr>
                <w:rFonts w:ascii="方正兰亭细黑_GBK" w:eastAsia="方正兰亭细黑_GBK" w:hAnsi="宋体" w:hint="eastAsia"/>
                <w:sz w:val="18"/>
                <w:szCs w:val="18"/>
              </w:rPr>
              <w:t>商业合作需求</w:t>
            </w:r>
          </w:p>
        </w:tc>
        <w:tc>
          <w:tcPr>
            <w:tcW w:w="8595" w:type="dxa"/>
            <w:gridSpan w:val="6"/>
            <w:shd w:val="clear" w:color="auto" w:fill="DAEEF3" w:themeFill="accent5" w:themeFillTint="33"/>
            <w:vAlign w:val="center"/>
          </w:tcPr>
          <w:p w:rsidR="004754B8" w:rsidRDefault="004754B8" w:rsidP="0069361A">
            <w:pPr>
              <w:spacing w:line="240" w:lineRule="exact"/>
              <w:rPr>
                <w:rFonts w:ascii="方正兰亭细黑_GBK" w:eastAsia="方正兰亭细黑_GBK" w:hAnsi="宋体"/>
                <w:sz w:val="18"/>
                <w:szCs w:val="18"/>
                <w:u w:val="single"/>
              </w:rPr>
            </w:pPr>
            <w:r>
              <w:rPr>
                <w:rFonts w:ascii="方正兰亭细黑_GBK" w:eastAsia="方正兰亭细黑_GBK" w:hAnsi="宋体" w:hint="eastAsia"/>
                <w:sz w:val="18"/>
                <w:szCs w:val="18"/>
                <w:lang w:val="de-DE"/>
              </w:rPr>
              <w:sym w:font="Wingdings 2" w:char="00A3"/>
            </w:r>
            <w:r>
              <w:rPr>
                <w:rFonts w:ascii="方正兰亭细黑_GBK" w:eastAsia="方正兰亭细黑_GBK" w:hAnsi="宋体" w:hint="eastAsia"/>
                <w:sz w:val="18"/>
                <w:szCs w:val="18"/>
              </w:rPr>
              <w:t xml:space="preserve">百货  </w:t>
            </w:r>
            <w:r>
              <w:rPr>
                <w:rFonts w:ascii="方正兰亭细黑_GBK" w:eastAsia="方正兰亭细黑_GBK" w:hAnsi="宋体" w:hint="eastAsia"/>
                <w:sz w:val="18"/>
                <w:szCs w:val="18"/>
                <w:lang w:val="de-DE"/>
              </w:rPr>
              <w:sym w:font="Wingdings 2" w:char="00A3"/>
            </w:r>
            <w:r>
              <w:rPr>
                <w:rFonts w:ascii="方正兰亭细黑_GBK" w:eastAsia="方正兰亭细黑_GBK" w:hAnsi="宋体" w:hint="eastAsia"/>
                <w:sz w:val="18"/>
                <w:szCs w:val="18"/>
              </w:rPr>
              <w:t xml:space="preserve">Mall  </w:t>
            </w:r>
            <w:r>
              <w:rPr>
                <w:rFonts w:ascii="方正兰亭细黑_GBK" w:eastAsia="方正兰亭细黑_GBK" w:hAnsi="宋体" w:hint="eastAsia"/>
                <w:sz w:val="18"/>
                <w:szCs w:val="18"/>
                <w:lang w:val="de-DE"/>
              </w:rPr>
              <w:sym w:font="Wingdings 2" w:char="00A3"/>
            </w:r>
            <w:proofErr w:type="gramStart"/>
            <w:r>
              <w:rPr>
                <w:rFonts w:ascii="方正兰亭细黑_GBK" w:eastAsia="方正兰亭细黑_GBK" w:hAnsi="宋体" w:hint="eastAsia"/>
                <w:sz w:val="18"/>
                <w:szCs w:val="18"/>
              </w:rPr>
              <w:t>集成店</w:t>
            </w:r>
            <w:proofErr w:type="gramEnd"/>
            <w:r>
              <w:rPr>
                <w:rFonts w:ascii="方正兰亭细黑_GBK" w:eastAsia="方正兰亭细黑_GBK" w:hAnsi="宋体" w:hint="eastAsia"/>
                <w:sz w:val="18"/>
                <w:szCs w:val="18"/>
              </w:rPr>
              <w:t xml:space="preserve">  </w:t>
            </w:r>
            <w:r>
              <w:rPr>
                <w:rFonts w:ascii="方正兰亭细黑_GBK" w:eastAsia="方正兰亭细黑_GBK" w:hAnsi="宋体" w:hint="eastAsia"/>
                <w:sz w:val="18"/>
                <w:szCs w:val="18"/>
                <w:lang w:val="de-DE"/>
              </w:rPr>
              <w:sym w:font="Wingdings 2" w:char="00A3"/>
            </w:r>
            <w:r>
              <w:rPr>
                <w:rFonts w:ascii="方正兰亭细黑_GBK" w:eastAsia="方正兰亭细黑_GBK" w:hAnsi="宋体" w:hint="eastAsia"/>
                <w:sz w:val="18"/>
                <w:szCs w:val="18"/>
              </w:rPr>
              <w:t xml:space="preserve">电商  </w:t>
            </w:r>
            <w:r>
              <w:rPr>
                <w:rFonts w:ascii="方正兰亭细黑_GBK" w:eastAsia="方正兰亭细黑_GBK" w:hAnsi="宋体" w:hint="eastAsia"/>
                <w:sz w:val="18"/>
                <w:szCs w:val="18"/>
                <w:lang w:val="de-DE"/>
              </w:rPr>
              <w:sym w:font="Wingdings 2" w:char="00A3"/>
            </w:r>
            <w:r>
              <w:rPr>
                <w:rFonts w:ascii="方正兰亭细黑_GBK" w:eastAsia="方正兰亭细黑_GBK" w:hAnsi="宋体" w:hint="eastAsia"/>
                <w:sz w:val="18"/>
                <w:szCs w:val="18"/>
              </w:rPr>
              <w:t xml:space="preserve">买手  </w:t>
            </w:r>
            <w:r>
              <w:rPr>
                <w:rFonts w:ascii="方正兰亭细黑_GBK" w:eastAsia="方正兰亭细黑_GBK" w:hAnsi="宋体" w:hint="eastAsia"/>
                <w:sz w:val="18"/>
                <w:szCs w:val="18"/>
                <w:lang w:val="de-DE"/>
              </w:rPr>
              <w:sym w:font="Wingdings 2" w:char="00A3"/>
            </w:r>
            <w:r>
              <w:rPr>
                <w:rFonts w:ascii="方正兰亭细黑_GBK" w:eastAsia="方正兰亭细黑_GBK" w:hAnsi="宋体" w:hint="eastAsia"/>
                <w:sz w:val="18"/>
                <w:szCs w:val="18"/>
              </w:rPr>
              <w:t>品牌联名</w:t>
            </w:r>
            <w:r w:rsidRPr="0069361A">
              <w:rPr>
                <w:rFonts w:asciiTheme="minorEastAsia" w:eastAsiaTheme="minorEastAsia" w:hAnsiTheme="minorEastAsia" w:hint="eastAsia"/>
                <w:sz w:val="18"/>
                <w:szCs w:val="18"/>
              </w:rPr>
              <w:t>（</w:t>
            </w:r>
            <w:r>
              <w:rPr>
                <w:rFonts w:ascii="方正兰亭细黑_GBK" w:eastAsia="方正兰亭细黑_GBK" w:hAnsi="宋体" w:hint="eastAsia"/>
                <w:sz w:val="18"/>
                <w:szCs w:val="18"/>
              </w:rPr>
              <w:t>国内外</w:t>
            </w:r>
            <w:r w:rsidRPr="0069361A">
              <w:rPr>
                <w:rFonts w:asciiTheme="minorEastAsia" w:eastAsiaTheme="minorEastAsia" w:hAnsiTheme="minorEastAsia" w:hint="eastAsia"/>
                <w:sz w:val="18"/>
                <w:szCs w:val="18"/>
              </w:rPr>
              <w:t>）</w:t>
            </w:r>
            <w:r>
              <w:rPr>
                <w:rFonts w:ascii="方正兰亭细黑_GBK" w:eastAsia="方正兰亭细黑_GBK" w:hAnsi="宋体" w:hint="eastAsia"/>
                <w:sz w:val="18"/>
                <w:szCs w:val="18"/>
              </w:rPr>
              <w:t xml:space="preserve"> </w:t>
            </w:r>
            <w:r>
              <w:rPr>
                <w:rFonts w:ascii="方正兰亭细黑_GBK" w:eastAsia="方正兰亭细黑_GBK" w:hAnsi="宋体" w:hint="eastAsia"/>
                <w:sz w:val="18"/>
                <w:szCs w:val="18"/>
                <w:lang w:val="de-DE"/>
              </w:rPr>
              <w:sym w:font="Wingdings 2" w:char="00A3"/>
            </w:r>
            <w:r>
              <w:rPr>
                <w:rFonts w:ascii="方正兰亭细黑_GBK" w:eastAsia="方正兰亭细黑_GBK" w:hAnsi="宋体" w:hint="eastAsia"/>
                <w:sz w:val="18"/>
                <w:szCs w:val="18"/>
              </w:rPr>
              <w:t xml:space="preserve">商业赞助  </w:t>
            </w:r>
            <w:r>
              <w:rPr>
                <w:rFonts w:ascii="方正兰亭细黑_GBK" w:eastAsia="方正兰亭细黑_GBK" w:hAnsi="宋体" w:hint="eastAsia"/>
                <w:sz w:val="18"/>
                <w:szCs w:val="18"/>
                <w:lang w:val="de-DE"/>
              </w:rPr>
              <w:sym w:font="Wingdings 2" w:char="00A3"/>
            </w:r>
            <w:r>
              <w:rPr>
                <w:rFonts w:ascii="方正兰亭细黑_GBK" w:eastAsia="方正兰亭细黑_GBK" w:hAnsi="宋体" w:hint="eastAsia"/>
                <w:sz w:val="18"/>
                <w:szCs w:val="18"/>
              </w:rPr>
              <w:t xml:space="preserve">国际发布 </w:t>
            </w:r>
            <w:r>
              <w:rPr>
                <w:rFonts w:ascii="方正兰亭细黑_GBK" w:eastAsia="方正兰亭细黑_GBK" w:hAnsi="宋体" w:hint="eastAsia"/>
                <w:sz w:val="18"/>
                <w:szCs w:val="18"/>
                <w:lang w:val="de-DE"/>
              </w:rPr>
              <w:sym w:font="Wingdings 2" w:char="00A3"/>
            </w:r>
            <w:r>
              <w:rPr>
                <w:rFonts w:ascii="方正兰亭细黑_GBK" w:eastAsia="方正兰亭细黑_GBK" w:hAnsi="宋体" w:hint="eastAsia"/>
                <w:sz w:val="18"/>
                <w:szCs w:val="18"/>
              </w:rPr>
              <w:t>其它</w:t>
            </w:r>
            <w:r>
              <w:rPr>
                <w:rFonts w:ascii="方正兰亭细黑_GBK" w:eastAsia="方正兰亭细黑_GBK" w:hAnsi="宋体" w:hint="eastAsia"/>
                <w:sz w:val="18"/>
                <w:szCs w:val="18"/>
                <w:u w:val="single"/>
              </w:rPr>
              <w:t xml:space="preserve">    </w:t>
            </w:r>
          </w:p>
        </w:tc>
      </w:tr>
      <w:tr w:rsidR="004754B8" w:rsidTr="00CC2B77">
        <w:trPr>
          <w:cantSplit/>
          <w:trHeight w:val="454"/>
          <w:jc w:val="center"/>
        </w:trPr>
        <w:tc>
          <w:tcPr>
            <w:tcW w:w="1338" w:type="dxa"/>
            <w:gridSpan w:val="2"/>
            <w:shd w:val="clear" w:color="auto" w:fill="FFE2DD"/>
            <w:vAlign w:val="center"/>
          </w:tcPr>
          <w:p w:rsidR="004754B8" w:rsidRDefault="004754B8">
            <w:pPr>
              <w:spacing w:line="240" w:lineRule="exact"/>
              <w:jc w:val="center"/>
              <w:rPr>
                <w:rFonts w:ascii="方正兰亭细黑_GBK" w:eastAsia="方正兰亭细黑_GBK" w:hAnsi="Calibri"/>
                <w:sz w:val="18"/>
                <w:szCs w:val="21"/>
              </w:rPr>
            </w:pPr>
            <w:r>
              <w:rPr>
                <w:rFonts w:ascii="方正兰亭细黑_GBK" w:eastAsia="方正兰亭细黑_GBK" w:hAnsi="宋体" w:hint="eastAsia"/>
                <w:sz w:val="18"/>
                <w:szCs w:val="18"/>
              </w:rPr>
              <w:t>宣传推广需求</w:t>
            </w:r>
          </w:p>
        </w:tc>
        <w:tc>
          <w:tcPr>
            <w:tcW w:w="8595" w:type="dxa"/>
            <w:gridSpan w:val="6"/>
            <w:shd w:val="clear" w:color="auto" w:fill="DAEEF3" w:themeFill="accent5" w:themeFillTint="33"/>
            <w:vAlign w:val="center"/>
          </w:tcPr>
          <w:p w:rsidR="004754B8" w:rsidRDefault="004754B8" w:rsidP="0069361A">
            <w:pPr>
              <w:spacing w:line="220" w:lineRule="exact"/>
              <w:rPr>
                <w:rFonts w:ascii="方正兰亭细黑_GBK" w:eastAsia="方正兰亭细黑_GBK" w:hAnsi="宋体"/>
                <w:sz w:val="18"/>
                <w:szCs w:val="18"/>
              </w:rPr>
            </w:pPr>
            <w:r>
              <w:rPr>
                <w:rFonts w:ascii="方正兰亭细黑_GBK" w:eastAsia="方正兰亭细黑_GBK" w:hAnsi="宋体" w:hint="eastAsia"/>
                <w:sz w:val="18"/>
                <w:szCs w:val="18"/>
                <w:lang w:val="de-DE"/>
              </w:rPr>
              <w:sym w:font="Wingdings 2" w:char="00A3"/>
            </w:r>
            <w:r>
              <w:rPr>
                <w:rFonts w:ascii="方正兰亭细黑_GBK" w:eastAsia="方正兰亭细黑_GBK" w:hAnsi="宋体" w:hint="eastAsia"/>
                <w:sz w:val="18"/>
                <w:szCs w:val="18"/>
              </w:rPr>
              <w:t xml:space="preserve">媒体到场与发稿  </w:t>
            </w:r>
            <w:r>
              <w:rPr>
                <w:rFonts w:ascii="方正兰亭细黑_GBK" w:eastAsia="方正兰亭细黑_GBK" w:hAnsi="宋体" w:hint="eastAsia"/>
                <w:sz w:val="18"/>
                <w:szCs w:val="18"/>
                <w:lang w:val="de-DE"/>
              </w:rPr>
              <w:sym w:font="Wingdings 2" w:char="00A3"/>
            </w:r>
            <w:r>
              <w:rPr>
                <w:rFonts w:ascii="方正兰亭细黑_GBK" w:eastAsia="方正兰亭细黑_GBK" w:hAnsi="宋体" w:hint="eastAsia"/>
                <w:sz w:val="18"/>
                <w:szCs w:val="18"/>
              </w:rPr>
              <w:t xml:space="preserve">直播  </w:t>
            </w:r>
            <w:r>
              <w:rPr>
                <w:rFonts w:ascii="方正兰亭细黑_GBK" w:eastAsia="方正兰亭细黑_GBK" w:hAnsi="宋体" w:hint="eastAsia"/>
                <w:sz w:val="18"/>
                <w:szCs w:val="18"/>
                <w:lang w:val="de-DE"/>
              </w:rPr>
              <w:sym w:font="Wingdings 2" w:char="00A3"/>
            </w:r>
            <w:proofErr w:type="gramStart"/>
            <w:r>
              <w:rPr>
                <w:rFonts w:ascii="方正兰亭细黑_GBK" w:eastAsia="方正兰亭细黑_GBK" w:hAnsi="宋体" w:hint="eastAsia"/>
                <w:sz w:val="18"/>
                <w:szCs w:val="18"/>
              </w:rPr>
              <w:t>微博/微信</w:t>
            </w:r>
            <w:proofErr w:type="gramEnd"/>
            <w:r>
              <w:rPr>
                <w:rFonts w:ascii="方正兰亭细黑_GBK" w:eastAsia="方正兰亭细黑_GBK" w:hAnsi="宋体" w:hint="eastAsia"/>
                <w:sz w:val="18"/>
                <w:szCs w:val="18"/>
              </w:rPr>
              <w:t xml:space="preserve">大号  </w:t>
            </w:r>
            <w:r>
              <w:rPr>
                <w:rFonts w:ascii="方正兰亭细黑_GBK" w:eastAsia="方正兰亭细黑_GBK" w:hAnsi="宋体" w:hint="eastAsia"/>
                <w:sz w:val="18"/>
                <w:szCs w:val="18"/>
                <w:lang w:val="de-DE"/>
              </w:rPr>
              <w:sym w:font="Wingdings 2" w:char="00A3"/>
            </w:r>
            <w:r>
              <w:rPr>
                <w:rFonts w:ascii="方正兰亭细黑_GBK" w:eastAsia="方正兰亭细黑_GBK" w:hAnsi="宋体" w:hint="eastAsia"/>
                <w:sz w:val="18"/>
                <w:szCs w:val="18"/>
              </w:rPr>
              <w:t xml:space="preserve">明星艺人  </w:t>
            </w:r>
            <w:r>
              <w:rPr>
                <w:rFonts w:ascii="方正兰亭细黑_GBK" w:eastAsia="方正兰亭细黑_GBK" w:hAnsi="宋体" w:hint="eastAsia"/>
                <w:sz w:val="18"/>
                <w:szCs w:val="18"/>
                <w:lang w:val="de-DE"/>
              </w:rPr>
              <w:sym w:font="Wingdings 2" w:char="00A3"/>
            </w:r>
            <w:r>
              <w:rPr>
                <w:rFonts w:ascii="方正兰亭细黑_GBK" w:eastAsia="方正兰亭细黑_GBK" w:hAnsi="宋体" w:hint="eastAsia"/>
                <w:sz w:val="18"/>
                <w:szCs w:val="18"/>
              </w:rPr>
              <w:t xml:space="preserve">KOL宣传  </w:t>
            </w:r>
            <w:r>
              <w:rPr>
                <w:rFonts w:ascii="方正兰亭细黑_GBK" w:eastAsia="方正兰亭细黑_GBK" w:hAnsi="宋体" w:hint="eastAsia"/>
                <w:sz w:val="18"/>
                <w:szCs w:val="18"/>
                <w:lang w:val="de-DE"/>
              </w:rPr>
              <w:sym w:font="Wingdings 2" w:char="00A3"/>
            </w:r>
            <w:r>
              <w:rPr>
                <w:rFonts w:ascii="方正兰亭细黑_GBK" w:eastAsia="方正兰亭细黑_GBK" w:hAnsi="宋体" w:hint="eastAsia"/>
                <w:sz w:val="18"/>
                <w:szCs w:val="18"/>
              </w:rPr>
              <w:t>其它</w:t>
            </w:r>
            <w:r>
              <w:rPr>
                <w:rFonts w:ascii="方正兰亭细黑_GBK" w:eastAsia="方正兰亭细黑_GBK" w:hAnsi="宋体" w:hint="eastAsia"/>
                <w:sz w:val="18"/>
                <w:szCs w:val="18"/>
                <w:u w:val="single"/>
              </w:rPr>
              <w:t xml:space="preserve">           </w:t>
            </w:r>
          </w:p>
        </w:tc>
      </w:tr>
      <w:tr w:rsidR="004754B8" w:rsidTr="00CC2B77">
        <w:trPr>
          <w:trHeight w:val="680"/>
          <w:jc w:val="center"/>
        </w:trPr>
        <w:tc>
          <w:tcPr>
            <w:tcW w:w="1338" w:type="dxa"/>
            <w:gridSpan w:val="2"/>
            <w:shd w:val="clear" w:color="auto" w:fill="FFE2DD"/>
            <w:vAlign w:val="center"/>
          </w:tcPr>
          <w:p w:rsidR="004754B8" w:rsidRDefault="004754B8">
            <w:pPr>
              <w:spacing w:line="220" w:lineRule="exact"/>
              <w:jc w:val="center"/>
              <w:rPr>
                <w:rFonts w:ascii="方正兰亭细黑_GBK" w:eastAsia="方正兰亭细黑_GBK" w:hAnsi="Calibri"/>
                <w:sz w:val="18"/>
                <w:szCs w:val="21"/>
              </w:rPr>
            </w:pPr>
            <w:r>
              <w:rPr>
                <w:rFonts w:ascii="方正兰亭细黑_GBK" w:eastAsia="方正兰亭细黑_GBK" w:hAnsi="Calibri" w:hint="eastAsia"/>
                <w:sz w:val="18"/>
                <w:szCs w:val="21"/>
              </w:rPr>
              <w:t>申报单位</w:t>
            </w:r>
          </w:p>
          <w:p w:rsidR="004754B8" w:rsidRDefault="004754B8">
            <w:pPr>
              <w:spacing w:line="220" w:lineRule="exact"/>
              <w:jc w:val="center"/>
              <w:rPr>
                <w:rFonts w:ascii="方正兰亭细黑_GBK" w:eastAsia="方正兰亭细黑_GBK" w:hAnsi="Calibri"/>
                <w:sz w:val="18"/>
                <w:szCs w:val="21"/>
              </w:rPr>
            </w:pPr>
            <w:r>
              <w:rPr>
                <w:rFonts w:ascii="方正兰亭细黑_GBK" w:eastAsia="方正兰亭细黑_GBK" w:hAnsi="Calibri" w:hint="eastAsia"/>
                <w:sz w:val="18"/>
                <w:szCs w:val="21"/>
              </w:rPr>
              <w:t>及品牌介绍</w:t>
            </w:r>
          </w:p>
        </w:tc>
        <w:tc>
          <w:tcPr>
            <w:tcW w:w="8595" w:type="dxa"/>
            <w:gridSpan w:val="6"/>
            <w:shd w:val="clear" w:color="auto" w:fill="DAEEF3" w:themeFill="accent5" w:themeFillTint="33"/>
            <w:vAlign w:val="bottom"/>
          </w:tcPr>
          <w:p w:rsidR="004754B8" w:rsidRDefault="004754B8">
            <w:pPr>
              <w:rPr>
                <w:rFonts w:ascii="Calibri" w:eastAsia="方正兰亭细黑_GBK" w:hAnsi="Calibri"/>
                <w:sz w:val="15"/>
                <w:szCs w:val="15"/>
              </w:rPr>
            </w:pPr>
            <w:r>
              <w:rPr>
                <w:rFonts w:ascii="Calibri" w:eastAsia="方正兰亭细黑_GBK" w:hAnsi="Calibri"/>
                <w:sz w:val="15"/>
                <w:szCs w:val="15"/>
              </w:rPr>
              <w:t>（限</w:t>
            </w:r>
            <w:r>
              <w:rPr>
                <w:rFonts w:ascii="Calibri" w:eastAsia="方正兰亭细黑_GBK" w:hAnsi="Calibri" w:hint="eastAsia"/>
                <w:sz w:val="15"/>
                <w:szCs w:val="15"/>
              </w:rPr>
              <w:t>2</w:t>
            </w:r>
            <w:r>
              <w:rPr>
                <w:rFonts w:ascii="Calibri" w:eastAsia="方正兰亭细黑_GBK" w:hAnsi="Calibri"/>
                <w:sz w:val="15"/>
                <w:szCs w:val="15"/>
              </w:rPr>
              <w:t>00</w:t>
            </w:r>
            <w:r>
              <w:rPr>
                <w:rFonts w:ascii="Calibri" w:eastAsia="方正兰亭细黑_GBK" w:hAnsi="Calibri"/>
                <w:sz w:val="15"/>
                <w:szCs w:val="15"/>
              </w:rPr>
              <w:t>字）</w:t>
            </w:r>
          </w:p>
        </w:tc>
      </w:tr>
      <w:tr w:rsidR="004754B8" w:rsidTr="00CC2B77">
        <w:trPr>
          <w:trHeight w:val="680"/>
          <w:jc w:val="center"/>
        </w:trPr>
        <w:tc>
          <w:tcPr>
            <w:tcW w:w="1338" w:type="dxa"/>
            <w:gridSpan w:val="2"/>
            <w:shd w:val="clear" w:color="auto" w:fill="FFE2DD"/>
            <w:vAlign w:val="center"/>
          </w:tcPr>
          <w:p w:rsidR="004754B8" w:rsidRDefault="004754B8">
            <w:pPr>
              <w:spacing w:line="220" w:lineRule="exact"/>
              <w:jc w:val="center"/>
              <w:rPr>
                <w:rFonts w:ascii="方正兰亭细黑_GBK" w:eastAsia="方正兰亭细黑_GBK" w:hAnsi="Calibri"/>
                <w:sz w:val="18"/>
                <w:szCs w:val="21"/>
              </w:rPr>
            </w:pPr>
            <w:r>
              <w:rPr>
                <w:rFonts w:ascii="方正兰亭细黑_GBK" w:eastAsia="方正兰亭细黑_GBK" w:hAnsi="Calibri" w:hint="eastAsia"/>
                <w:sz w:val="18"/>
                <w:szCs w:val="21"/>
              </w:rPr>
              <w:t>设计师</w:t>
            </w:r>
          </w:p>
          <w:p w:rsidR="004754B8" w:rsidRDefault="004754B8">
            <w:pPr>
              <w:spacing w:line="220" w:lineRule="exact"/>
              <w:jc w:val="center"/>
              <w:rPr>
                <w:rFonts w:ascii="方正兰亭细黑_GBK" w:eastAsia="方正兰亭细黑_GBK" w:hAnsi="Calibri"/>
                <w:sz w:val="18"/>
                <w:szCs w:val="21"/>
              </w:rPr>
            </w:pPr>
            <w:r>
              <w:rPr>
                <w:rFonts w:ascii="方正兰亭细黑_GBK" w:eastAsia="方正兰亭细黑_GBK" w:hAnsi="Calibri" w:hint="eastAsia"/>
                <w:sz w:val="18"/>
                <w:szCs w:val="21"/>
              </w:rPr>
              <w:t>及产品说明</w:t>
            </w:r>
          </w:p>
        </w:tc>
        <w:tc>
          <w:tcPr>
            <w:tcW w:w="8595" w:type="dxa"/>
            <w:gridSpan w:val="6"/>
            <w:shd w:val="clear" w:color="auto" w:fill="DAEEF3" w:themeFill="accent5" w:themeFillTint="33"/>
            <w:vAlign w:val="bottom"/>
          </w:tcPr>
          <w:p w:rsidR="004754B8" w:rsidRDefault="004754B8">
            <w:pPr>
              <w:rPr>
                <w:rFonts w:ascii="Calibri" w:eastAsia="方正兰亭细黑_GBK" w:hAnsi="Calibri"/>
                <w:szCs w:val="21"/>
              </w:rPr>
            </w:pPr>
            <w:r>
              <w:rPr>
                <w:rFonts w:ascii="Calibri" w:eastAsia="方正兰亭细黑_GBK" w:hAnsi="Calibri"/>
                <w:sz w:val="15"/>
                <w:szCs w:val="15"/>
              </w:rPr>
              <w:t>（限</w:t>
            </w:r>
            <w:r>
              <w:rPr>
                <w:rFonts w:ascii="Calibri" w:eastAsia="方正兰亭细黑_GBK" w:hAnsi="Calibri"/>
                <w:sz w:val="15"/>
                <w:szCs w:val="15"/>
              </w:rPr>
              <w:t>200</w:t>
            </w:r>
            <w:r>
              <w:rPr>
                <w:rFonts w:ascii="Calibri" w:eastAsia="方正兰亭细黑_GBK" w:hAnsi="Calibri"/>
                <w:sz w:val="15"/>
                <w:szCs w:val="15"/>
              </w:rPr>
              <w:t>字）</w:t>
            </w:r>
          </w:p>
        </w:tc>
      </w:tr>
      <w:tr w:rsidR="004754B8" w:rsidTr="00CC2B77">
        <w:trPr>
          <w:trHeight w:val="1288"/>
          <w:jc w:val="center"/>
        </w:trPr>
        <w:tc>
          <w:tcPr>
            <w:tcW w:w="1338" w:type="dxa"/>
            <w:gridSpan w:val="2"/>
            <w:shd w:val="clear" w:color="auto" w:fill="FFE2DD"/>
            <w:vAlign w:val="center"/>
          </w:tcPr>
          <w:p w:rsidR="004754B8" w:rsidRDefault="004754B8">
            <w:pPr>
              <w:jc w:val="center"/>
              <w:rPr>
                <w:rFonts w:ascii="方正兰亭细黑_GBK" w:eastAsia="方正兰亭细黑_GBK" w:hAnsi="Calibri"/>
                <w:sz w:val="18"/>
                <w:szCs w:val="21"/>
              </w:rPr>
            </w:pPr>
            <w:r>
              <w:rPr>
                <w:rFonts w:ascii="方正兰亭细黑_GBK" w:eastAsia="方正兰亭细黑_GBK" w:hAnsi="Calibri" w:hint="eastAsia"/>
                <w:sz w:val="18"/>
                <w:szCs w:val="21"/>
              </w:rPr>
              <w:t>登记确认</w:t>
            </w:r>
          </w:p>
        </w:tc>
        <w:tc>
          <w:tcPr>
            <w:tcW w:w="8595" w:type="dxa"/>
            <w:gridSpan w:val="6"/>
            <w:shd w:val="clear" w:color="auto" w:fill="DAEEF3" w:themeFill="accent5" w:themeFillTint="33"/>
            <w:vAlign w:val="bottom"/>
          </w:tcPr>
          <w:p w:rsidR="004754B8" w:rsidRDefault="004754B8" w:rsidP="00CC2B77">
            <w:pPr>
              <w:spacing w:beforeLines="15" w:line="240" w:lineRule="exact"/>
              <w:ind w:firstLineChars="200" w:firstLine="360"/>
              <w:rPr>
                <w:rFonts w:ascii="方正兰亭细黑_GBK" w:eastAsia="方正兰亭细黑_GBK" w:hAnsi="Calibri"/>
                <w:sz w:val="18"/>
              </w:rPr>
            </w:pPr>
            <w:r>
              <w:rPr>
                <w:rFonts w:ascii="方正兰亭细黑_GBK" w:eastAsia="方正兰亭细黑_GBK" w:hAnsi="Calibri" w:hint="eastAsia"/>
                <w:sz w:val="18"/>
              </w:rPr>
              <w:t>我单位申请参加中国国际时装周并举办专场发布（新闻发布）活动，将认真遵守《中国国际时装周组织章程》及相关规定。</w:t>
            </w:r>
          </w:p>
          <w:p w:rsidR="004754B8" w:rsidRDefault="004754B8" w:rsidP="002D10BD">
            <w:pPr>
              <w:spacing w:line="200" w:lineRule="exact"/>
              <w:rPr>
                <w:rFonts w:ascii="方正兰亭细黑_GBK" w:eastAsia="方正兰亭细黑_GBK" w:hAnsi="Calibri"/>
                <w:sz w:val="18"/>
              </w:rPr>
            </w:pPr>
          </w:p>
          <w:p w:rsidR="004754B8" w:rsidRDefault="004754B8">
            <w:pPr>
              <w:spacing w:line="240" w:lineRule="exact"/>
              <w:ind w:left="6300" w:right="357" w:hangingChars="3500" w:hanging="6300"/>
              <w:jc w:val="left"/>
              <w:rPr>
                <w:rFonts w:ascii="方正兰亭细黑_GBK" w:eastAsia="方正兰亭细黑_GBK" w:hAnsi="Calibri"/>
                <w:sz w:val="18"/>
                <w:szCs w:val="21"/>
              </w:rPr>
            </w:pPr>
            <w:r>
              <w:rPr>
                <w:rFonts w:ascii="方正兰亭细黑_GBK" w:eastAsia="方正兰亭细黑_GBK" w:hAnsi="Calibri" w:hint="eastAsia"/>
                <w:sz w:val="18"/>
                <w:szCs w:val="21"/>
              </w:rPr>
              <w:t>申报单位(盖章)：                             授权代表(签名)：</w:t>
            </w:r>
          </w:p>
          <w:p w:rsidR="004754B8" w:rsidRDefault="004754B8">
            <w:pPr>
              <w:spacing w:line="360" w:lineRule="exact"/>
              <w:ind w:right="-108"/>
              <w:jc w:val="left"/>
              <w:rPr>
                <w:rFonts w:ascii="方正兰亭细黑_GBK" w:eastAsia="方正兰亭细黑_GBK" w:hAnsi="Calibri"/>
                <w:sz w:val="18"/>
                <w:szCs w:val="21"/>
              </w:rPr>
            </w:pPr>
            <w:r>
              <w:rPr>
                <w:rFonts w:ascii="方正兰亭细黑_GBK" w:eastAsia="方正兰亭细黑_GBK" w:hAnsi="Calibri" w:hint="eastAsia"/>
                <w:sz w:val="18"/>
                <w:szCs w:val="21"/>
              </w:rPr>
              <w:t xml:space="preserve">                                                                      年    月    日</w:t>
            </w:r>
          </w:p>
        </w:tc>
      </w:tr>
    </w:tbl>
    <w:p w:rsidR="00D625DA" w:rsidRDefault="00D625DA">
      <w:pPr>
        <w:spacing w:line="60" w:lineRule="exact"/>
        <w:rPr>
          <w:rFonts w:ascii="方正兰亭细黑_GBK" w:eastAsia="方正兰亭细黑_GBK"/>
          <w:bCs/>
          <w:sz w:val="15"/>
          <w:szCs w:val="15"/>
        </w:rPr>
      </w:pPr>
    </w:p>
    <w:p w:rsidR="00D625DA" w:rsidRDefault="00A12848">
      <w:pPr>
        <w:spacing w:line="200" w:lineRule="exact"/>
        <w:rPr>
          <w:rFonts w:eastAsia="方正兰亭细黑_GBK"/>
          <w:bCs/>
          <w:sz w:val="15"/>
          <w:szCs w:val="15"/>
          <w:highlight w:val="yellow"/>
        </w:rPr>
      </w:pPr>
      <w:r>
        <w:rPr>
          <w:rFonts w:ascii="方正兰亭细黑_GBK" w:eastAsia="方正兰亭细黑_GBK" w:hint="eastAsia"/>
          <w:bCs/>
          <w:sz w:val="15"/>
          <w:szCs w:val="15"/>
        </w:rPr>
        <w:t>注：</w:t>
      </w:r>
      <w:r>
        <w:rPr>
          <w:rFonts w:eastAsia="方正兰亭细黑_GBK"/>
          <w:bCs/>
          <w:sz w:val="15"/>
          <w:szCs w:val="15"/>
        </w:rPr>
        <w:t>1</w:t>
      </w:r>
      <w:r>
        <w:rPr>
          <w:rFonts w:ascii="方正兰亭细黑_GBK" w:eastAsia="方正兰亭细黑_GBK" w:hint="eastAsia"/>
          <w:bCs/>
          <w:sz w:val="15"/>
          <w:szCs w:val="15"/>
        </w:rPr>
        <w:t>、请在所选项的“</w:t>
      </w:r>
      <w:r w:rsidR="00235156">
        <w:rPr>
          <w:rFonts w:ascii="方正兰亭细黑_GBK" w:eastAsia="方正兰亭细黑_GBK" w:hAnsi="宋体" w:hint="eastAsia"/>
          <w:sz w:val="18"/>
          <w:szCs w:val="18"/>
          <w:lang w:val="de-DE"/>
        </w:rPr>
        <w:sym w:font="Wingdings 2" w:char="00A3"/>
      </w:r>
      <w:r>
        <w:rPr>
          <w:rFonts w:ascii="方正兰亭细黑_GBK" w:eastAsia="方正兰亭细黑_GBK" w:hint="eastAsia"/>
          <w:bCs/>
          <w:sz w:val="15"/>
          <w:szCs w:val="15"/>
        </w:rPr>
        <w:t>”内划“</w:t>
      </w:r>
      <w:r>
        <w:rPr>
          <w:rFonts w:ascii="幼圆" w:eastAsia="幼圆" w:hint="eastAsia"/>
          <w:bCs/>
          <w:sz w:val="15"/>
          <w:szCs w:val="15"/>
        </w:rPr>
        <w:t>√</w:t>
      </w:r>
      <w:r>
        <w:rPr>
          <w:rFonts w:ascii="方正兰亭细黑_GBK" w:eastAsia="方正兰亭细黑_GBK" w:hint="eastAsia"/>
          <w:bCs/>
          <w:sz w:val="15"/>
          <w:szCs w:val="15"/>
        </w:rPr>
        <w:t>”，</w:t>
      </w:r>
      <w:r>
        <w:rPr>
          <w:rFonts w:ascii="方正兰亭细黑_GBK" w:eastAsia="方正兰亭细黑_GBK" w:hint="eastAsia"/>
          <w:bCs/>
          <w:color w:val="C0504D"/>
          <w:sz w:val="15"/>
          <w:szCs w:val="15"/>
        </w:rPr>
        <w:t>随本表附发布</w:t>
      </w:r>
      <w:r>
        <w:rPr>
          <w:rFonts w:ascii="方正兰亭细黑_GBK" w:eastAsia="方正兰亭细黑_GBK" w:hint="eastAsia"/>
          <w:b/>
          <w:color w:val="C0504D"/>
          <w:sz w:val="15"/>
          <w:szCs w:val="15"/>
        </w:rPr>
        <w:t>企业营业执照</w:t>
      </w:r>
      <w:r>
        <w:rPr>
          <w:rFonts w:ascii="方正兰亭细黑_GBK" w:eastAsia="方正兰亭细黑_GBK" w:hint="eastAsia"/>
          <w:bCs/>
          <w:color w:val="C0504D"/>
          <w:sz w:val="15"/>
          <w:szCs w:val="15"/>
        </w:rPr>
        <w:t>、</w:t>
      </w:r>
      <w:r>
        <w:rPr>
          <w:rFonts w:ascii="方正兰亭细黑_GBK" w:eastAsia="方正兰亭细黑_GBK" w:hint="eastAsia"/>
          <w:b/>
          <w:color w:val="C0504D"/>
          <w:sz w:val="15"/>
          <w:szCs w:val="15"/>
        </w:rPr>
        <w:t>商标证书</w:t>
      </w:r>
      <w:r>
        <w:rPr>
          <w:rFonts w:ascii="方正兰亭细黑_GBK" w:eastAsia="方正兰亭细黑_GBK" w:hint="eastAsia"/>
          <w:bCs/>
          <w:color w:val="C0504D"/>
          <w:sz w:val="15"/>
          <w:szCs w:val="15"/>
        </w:rPr>
        <w:t>以及</w:t>
      </w:r>
      <w:r>
        <w:rPr>
          <w:rFonts w:ascii="方正兰亭细黑_GBK" w:eastAsia="方正兰亭细黑_GBK" w:hint="eastAsia"/>
          <w:b/>
          <w:color w:val="C0504D"/>
          <w:sz w:val="15"/>
          <w:szCs w:val="15"/>
        </w:rPr>
        <w:t>代表设计师身份证</w:t>
      </w:r>
      <w:r>
        <w:rPr>
          <w:rFonts w:ascii="方正兰亭细黑_GBK" w:eastAsia="方正兰亭细黑_GBK" w:hint="eastAsia"/>
          <w:bCs/>
          <w:color w:val="C0504D"/>
          <w:sz w:val="15"/>
          <w:szCs w:val="15"/>
        </w:rPr>
        <w:t>、</w:t>
      </w:r>
      <w:r>
        <w:rPr>
          <w:rFonts w:ascii="方正兰亭细黑_GBK" w:eastAsia="方正兰亭细黑_GBK" w:hint="eastAsia"/>
          <w:b/>
          <w:color w:val="C0504D"/>
          <w:sz w:val="15"/>
          <w:szCs w:val="15"/>
        </w:rPr>
        <w:t>学历证书</w:t>
      </w:r>
      <w:r>
        <w:rPr>
          <w:rFonts w:ascii="方正兰亭细黑_GBK" w:eastAsia="方正兰亭细黑_GBK" w:hint="eastAsia"/>
          <w:bCs/>
          <w:color w:val="C0504D"/>
          <w:sz w:val="15"/>
          <w:szCs w:val="15"/>
        </w:rPr>
        <w:t>等电子版文件，</w:t>
      </w:r>
      <w:r w:rsidR="00235156">
        <w:rPr>
          <w:rFonts w:ascii="方正兰亭细黑_GBK" w:eastAsia="方正兰亭细黑_GBK" w:hint="eastAsia"/>
          <w:bCs/>
          <w:color w:val="C0504D"/>
          <w:sz w:val="15"/>
          <w:szCs w:val="15"/>
        </w:rPr>
        <w:t>并将</w:t>
      </w:r>
      <w:r>
        <w:rPr>
          <w:rFonts w:ascii="方正兰亭细黑_GBK" w:eastAsia="方正兰亭细黑_GBK" w:hint="eastAsia"/>
          <w:bCs/>
          <w:color w:val="C0504D"/>
          <w:sz w:val="15"/>
          <w:szCs w:val="15"/>
        </w:rPr>
        <w:t>品牌</w:t>
      </w:r>
      <w:r w:rsidR="00235156">
        <w:rPr>
          <w:rFonts w:ascii="方正兰亭细黑_GBK" w:eastAsia="方正兰亭细黑_GBK" w:hint="eastAsia"/>
          <w:bCs/>
          <w:color w:val="C0504D"/>
          <w:sz w:val="15"/>
          <w:szCs w:val="15"/>
        </w:rPr>
        <w:t>最新</w:t>
      </w:r>
      <w:r>
        <w:rPr>
          <w:rFonts w:ascii="方正兰亭细黑_GBK" w:eastAsia="方正兰亭细黑_GBK" w:hint="eastAsia"/>
          <w:bCs/>
          <w:color w:val="C0504D"/>
          <w:sz w:val="15"/>
          <w:szCs w:val="15"/>
        </w:rPr>
        <w:t>两季</w:t>
      </w:r>
      <w:r>
        <w:rPr>
          <w:rFonts w:ascii="方正兰亭细黑_GBK" w:eastAsia="方正兰亭细黑_GBK" w:hint="eastAsia"/>
          <w:b/>
          <w:color w:val="C0504D"/>
          <w:sz w:val="15"/>
          <w:szCs w:val="15"/>
        </w:rPr>
        <w:t>产</w:t>
      </w:r>
      <w:r>
        <w:rPr>
          <w:rFonts w:eastAsia="方正兰亭细黑_GBK"/>
          <w:b/>
          <w:color w:val="C0504D"/>
          <w:sz w:val="15"/>
          <w:szCs w:val="15"/>
        </w:rPr>
        <w:t>品</w:t>
      </w:r>
      <w:r>
        <w:rPr>
          <w:rFonts w:eastAsia="方正兰亭细黑_GBK"/>
          <w:b/>
          <w:color w:val="C0504D"/>
          <w:sz w:val="15"/>
          <w:szCs w:val="15"/>
        </w:rPr>
        <w:t>LOOKBOOK</w:t>
      </w:r>
      <w:r>
        <w:rPr>
          <w:rFonts w:eastAsia="方正兰亭细黑_GBK"/>
          <w:bCs/>
          <w:color w:val="C0504D"/>
          <w:sz w:val="15"/>
          <w:szCs w:val="15"/>
        </w:rPr>
        <w:t>（</w:t>
      </w:r>
      <w:r>
        <w:rPr>
          <w:rFonts w:eastAsia="方正兰亭细黑_GBK"/>
          <w:bCs/>
          <w:color w:val="C0504D"/>
          <w:sz w:val="15"/>
          <w:szCs w:val="15"/>
        </w:rPr>
        <w:t>PDF</w:t>
      </w:r>
      <w:r>
        <w:rPr>
          <w:rFonts w:eastAsia="方正兰亭细黑_GBK"/>
          <w:bCs/>
          <w:color w:val="C0504D"/>
          <w:sz w:val="15"/>
          <w:szCs w:val="15"/>
        </w:rPr>
        <w:t>版本）</w:t>
      </w:r>
      <w:r>
        <w:rPr>
          <w:rFonts w:eastAsia="方正兰亭细黑_GBK" w:hint="eastAsia"/>
          <w:bCs/>
          <w:color w:val="C0504D"/>
          <w:sz w:val="15"/>
          <w:szCs w:val="15"/>
        </w:rPr>
        <w:t>、品牌</w:t>
      </w:r>
      <w:r>
        <w:rPr>
          <w:rFonts w:eastAsia="方正兰亭细黑_GBK" w:hint="eastAsia"/>
          <w:bCs/>
          <w:color w:val="C0504D"/>
          <w:sz w:val="15"/>
          <w:szCs w:val="15"/>
        </w:rPr>
        <w:t>LOGO (AI</w:t>
      </w:r>
      <w:r>
        <w:rPr>
          <w:rFonts w:eastAsia="方正兰亭细黑_GBK" w:hint="eastAsia"/>
          <w:bCs/>
          <w:color w:val="C0504D"/>
          <w:sz w:val="15"/>
          <w:szCs w:val="15"/>
        </w:rPr>
        <w:t>格式</w:t>
      </w:r>
      <w:r>
        <w:rPr>
          <w:rFonts w:eastAsia="方正兰亭细黑_GBK" w:hint="eastAsia"/>
          <w:bCs/>
          <w:color w:val="C0504D"/>
          <w:sz w:val="15"/>
          <w:szCs w:val="15"/>
        </w:rPr>
        <w:t>)</w:t>
      </w:r>
      <w:r w:rsidR="00235156">
        <w:rPr>
          <w:rFonts w:eastAsia="方正兰亭细黑_GBK" w:hint="eastAsia"/>
          <w:bCs/>
          <w:color w:val="C0504D"/>
          <w:sz w:val="15"/>
          <w:szCs w:val="15"/>
        </w:rPr>
        <w:t>等资料一并</w:t>
      </w:r>
      <w:r>
        <w:rPr>
          <w:rFonts w:eastAsia="方正兰亭细黑_GBK"/>
          <w:bCs/>
          <w:color w:val="C0504D"/>
          <w:sz w:val="15"/>
          <w:szCs w:val="15"/>
        </w:rPr>
        <w:t>发送至</w:t>
      </w:r>
      <w:r w:rsidR="00235156">
        <w:rPr>
          <w:rFonts w:eastAsia="方正兰亭细黑_GBK"/>
          <w:bCs/>
          <w:color w:val="C0504D"/>
          <w:sz w:val="15"/>
          <w:szCs w:val="15"/>
        </w:rPr>
        <w:t>中国国际时装周组委会指定</w:t>
      </w:r>
      <w:r>
        <w:rPr>
          <w:rFonts w:eastAsia="方正兰亭细黑_GBK"/>
          <w:bCs/>
          <w:color w:val="C0504D"/>
          <w:sz w:val="15"/>
          <w:szCs w:val="15"/>
        </w:rPr>
        <w:t>邮箱</w:t>
      </w:r>
      <w:r w:rsidR="00235156">
        <w:rPr>
          <w:rFonts w:eastAsia="方正兰亭细黑_GBK" w:hint="eastAsia"/>
          <w:bCs/>
          <w:color w:val="C0504D"/>
          <w:sz w:val="15"/>
          <w:szCs w:val="15"/>
        </w:rPr>
        <w:t>：</w:t>
      </w:r>
      <w:r>
        <w:rPr>
          <w:rFonts w:eastAsia="方正兰亭细黑_GBK" w:hint="eastAsia"/>
          <w:bCs/>
          <w:color w:val="C0504D"/>
          <w:sz w:val="15"/>
          <w:szCs w:val="15"/>
        </w:rPr>
        <w:t>cfw1997@fashion.org.cn</w:t>
      </w:r>
      <w:r>
        <w:rPr>
          <w:rFonts w:ascii="方正兰亭细黑_GBK" w:eastAsia="方正兰亭细黑_GBK" w:hint="eastAsia"/>
          <w:bCs/>
          <w:color w:val="C0504D"/>
          <w:sz w:val="15"/>
          <w:szCs w:val="15"/>
        </w:rPr>
        <w:t>。</w:t>
      </w:r>
    </w:p>
    <w:p w:rsidR="00D625DA" w:rsidRDefault="00A12848">
      <w:pPr>
        <w:spacing w:line="200" w:lineRule="exact"/>
        <w:ind w:firstLineChars="200" w:firstLine="300"/>
        <w:rPr>
          <w:rFonts w:hAnsi="宋体"/>
          <w:bCs/>
          <w:sz w:val="15"/>
          <w:szCs w:val="15"/>
        </w:rPr>
      </w:pPr>
      <w:r>
        <w:rPr>
          <w:rFonts w:hint="eastAsia"/>
          <w:bCs/>
          <w:sz w:val="15"/>
          <w:szCs w:val="15"/>
        </w:rPr>
        <w:t>2</w:t>
      </w:r>
      <w:r>
        <w:rPr>
          <w:rFonts w:hAnsi="宋体"/>
          <w:bCs/>
          <w:sz w:val="15"/>
          <w:szCs w:val="15"/>
        </w:rPr>
        <w:t>、</w:t>
      </w:r>
      <w:r>
        <w:rPr>
          <w:rFonts w:ascii="方正兰亭细黑_GBK" w:eastAsia="方正兰亭细黑_GBK" w:hint="eastAsia"/>
          <w:b/>
          <w:bCs/>
          <w:sz w:val="15"/>
          <w:szCs w:val="15"/>
        </w:rPr>
        <w:t>专业评选</w:t>
      </w:r>
      <w:r>
        <w:rPr>
          <w:rFonts w:ascii="方正兰亭细黑_GBK" w:eastAsia="方正兰亭细黑_GBK" w:hint="eastAsia"/>
          <w:bCs/>
          <w:sz w:val="15"/>
          <w:szCs w:val="15"/>
        </w:rPr>
        <w:t>申报说明及基本要求</w:t>
      </w:r>
      <w:r>
        <w:rPr>
          <w:rFonts w:ascii="宋体" w:hAnsi="宋体" w:hint="eastAsia"/>
          <w:bCs/>
          <w:sz w:val="15"/>
          <w:szCs w:val="15"/>
        </w:rPr>
        <w:t>（</w:t>
      </w:r>
      <w:proofErr w:type="gramStart"/>
      <w:r>
        <w:rPr>
          <w:rFonts w:ascii="宋体" w:hAnsi="宋体" w:hint="eastAsia"/>
          <w:sz w:val="15"/>
          <w:szCs w:val="15"/>
        </w:rPr>
        <w:t>详见官网《中国时尚大奖评选细则（试行）》</w:t>
      </w:r>
      <w:proofErr w:type="gramEnd"/>
      <w:r>
        <w:rPr>
          <w:rFonts w:ascii="宋体" w:hAnsi="宋体" w:hint="eastAsia"/>
          <w:sz w:val="15"/>
          <w:szCs w:val="15"/>
        </w:rPr>
        <w:t>）</w:t>
      </w:r>
      <w:r>
        <w:rPr>
          <w:rFonts w:hAnsi="宋体"/>
          <w:bCs/>
          <w:sz w:val="15"/>
          <w:szCs w:val="15"/>
        </w:rPr>
        <w:t>：</w:t>
      </w:r>
    </w:p>
    <w:p w:rsidR="00231CCE" w:rsidRDefault="00A12848">
      <w:pPr>
        <w:spacing w:line="200" w:lineRule="exact"/>
        <w:ind w:firstLineChars="200" w:firstLine="300"/>
        <w:rPr>
          <w:rFonts w:hAnsi="宋体"/>
          <w:bCs/>
          <w:sz w:val="15"/>
          <w:szCs w:val="15"/>
        </w:rPr>
      </w:pPr>
      <w:r>
        <w:rPr>
          <w:rFonts w:hAnsi="宋体"/>
          <w:bCs/>
          <w:sz w:val="15"/>
          <w:szCs w:val="15"/>
        </w:rPr>
        <w:t>（</w:t>
      </w:r>
      <w:r>
        <w:rPr>
          <w:bCs/>
          <w:sz w:val="15"/>
          <w:szCs w:val="15"/>
        </w:rPr>
        <w:t>1</w:t>
      </w:r>
      <w:r>
        <w:rPr>
          <w:rFonts w:hAnsi="宋体"/>
          <w:bCs/>
          <w:sz w:val="15"/>
          <w:szCs w:val="15"/>
        </w:rPr>
        <w:t>）</w:t>
      </w:r>
      <w:r w:rsidR="00231CCE">
        <w:rPr>
          <w:rFonts w:hAnsi="宋体" w:hint="eastAsia"/>
          <w:bCs/>
          <w:sz w:val="15"/>
          <w:szCs w:val="15"/>
        </w:rPr>
        <w:t>“</w:t>
      </w:r>
      <w:r w:rsidR="00231CCE">
        <w:rPr>
          <w:rFonts w:hAnsi="宋体"/>
          <w:bCs/>
          <w:sz w:val="15"/>
          <w:szCs w:val="15"/>
        </w:rPr>
        <w:t>童装</w:t>
      </w:r>
      <w:r w:rsidR="00231CCE">
        <w:rPr>
          <w:rFonts w:hAnsi="宋体" w:hint="eastAsia"/>
          <w:bCs/>
          <w:sz w:val="15"/>
          <w:szCs w:val="15"/>
        </w:rPr>
        <w:t>”</w:t>
      </w:r>
      <w:r w:rsidR="00195F6F">
        <w:rPr>
          <w:rFonts w:hAnsi="宋体" w:hint="eastAsia"/>
          <w:bCs/>
          <w:sz w:val="15"/>
          <w:szCs w:val="15"/>
        </w:rPr>
        <w:t>申报对象为</w:t>
      </w:r>
      <w:r w:rsidR="00195F6F">
        <w:rPr>
          <w:rFonts w:ascii="宋体" w:hAnsi="宋体" w:hint="eastAsia"/>
          <w:sz w:val="15"/>
          <w:szCs w:val="15"/>
        </w:rPr>
        <w:t>中国籍时装设计师，且应在年度两季时装周上代表童装或亲子装品牌举办专场发布，不可参评“十佳”等奖项；</w:t>
      </w:r>
    </w:p>
    <w:p w:rsidR="00D625DA" w:rsidRDefault="00195F6F">
      <w:pPr>
        <w:spacing w:line="200" w:lineRule="exact"/>
        <w:ind w:firstLineChars="200" w:firstLine="300"/>
        <w:rPr>
          <w:rFonts w:hAnsi="宋体"/>
          <w:bCs/>
          <w:sz w:val="15"/>
          <w:szCs w:val="15"/>
        </w:rPr>
      </w:pPr>
      <w:r>
        <w:rPr>
          <w:rFonts w:hAnsi="宋体" w:hint="eastAsia"/>
          <w:bCs/>
          <w:sz w:val="15"/>
          <w:szCs w:val="15"/>
        </w:rPr>
        <w:lastRenderedPageBreak/>
        <w:t>（</w:t>
      </w:r>
      <w:r>
        <w:rPr>
          <w:rFonts w:hAnsi="宋体" w:hint="eastAsia"/>
          <w:bCs/>
          <w:sz w:val="15"/>
          <w:szCs w:val="15"/>
        </w:rPr>
        <w:t>2</w:t>
      </w:r>
      <w:r>
        <w:rPr>
          <w:rFonts w:hAnsi="宋体" w:hint="eastAsia"/>
          <w:bCs/>
          <w:sz w:val="15"/>
          <w:szCs w:val="15"/>
        </w:rPr>
        <w:t>）</w:t>
      </w:r>
      <w:r w:rsidR="00A12848">
        <w:rPr>
          <w:rFonts w:hAnsi="宋体" w:hint="eastAsia"/>
          <w:bCs/>
          <w:sz w:val="15"/>
          <w:szCs w:val="15"/>
        </w:rPr>
        <w:t>“新锐”申报对象为</w:t>
      </w:r>
      <w:r w:rsidR="00A12848">
        <w:rPr>
          <w:rFonts w:hAnsi="宋体" w:hint="eastAsia"/>
          <w:bCs/>
          <w:sz w:val="15"/>
          <w:szCs w:val="15"/>
        </w:rPr>
        <w:t>35</w:t>
      </w:r>
      <w:r w:rsidR="00A12848">
        <w:rPr>
          <w:rFonts w:hAnsi="宋体" w:hint="eastAsia"/>
          <w:bCs/>
          <w:sz w:val="15"/>
          <w:szCs w:val="15"/>
        </w:rPr>
        <w:t>岁以下中国籍时装或配饰设计师，且应</w:t>
      </w:r>
      <w:r w:rsidR="00A12848">
        <w:rPr>
          <w:rFonts w:ascii="宋体" w:hAnsi="宋体" w:hint="eastAsia"/>
          <w:sz w:val="15"/>
          <w:szCs w:val="15"/>
        </w:rPr>
        <w:t>在年度两季时装周或DHUB设计汇上举办</w:t>
      </w:r>
      <w:r>
        <w:rPr>
          <w:rFonts w:ascii="宋体" w:hAnsi="宋体" w:hint="eastAsia"/>
          <w:sz w:val="15"/>
          <w:szCs w:val="15"/>
        </w:rPr>
        <w:t>男装或女装</w:t>
      </w:r>
      <w:r w:rsidR="00A12848">
        <w:rPr>
          <w:rFonts w:ascii="宋体" w:hAnsi="宋体" w:hint="eastAsia"/>
          <w:sz w:val="15"/>
          <w:szCs w:val="15"/>
        </w:rPr>
        <w:t>专场发布会或展览展示；</w:t>
      </w:r>
    </w:p>
    <w:p w:rsidR="00D625DA" w:rsidRDefault="00A12848">
      <w:pPr>
        <w:spacing w:line="200" w:lineRule="exact"/>
        <w:ind w:firstLineChars="200" w:firstLine="300"/>
        <w:rPr>
          <w:rFonts w:ascii="宋体" w:hAnsi="宋体"/>
          <w:sz w:val="15"/>
          <w:szCs w:val="15"/>
        </w:rPr>
      </w:pPr>
      <w:r>
        <w:rPr>
          <w:rFonts w:ascii="宋体" w:hAnsi="宋体" w:hint="eastAsia"/>
          <w:bCs/>
          <w:sz w:val="15"/>
          <w:szCs w:val="15"/>
        </w:rPr>
        <w:t>（</w:t>
      </w:r>
      <w:r w:rsidR="00195F6F">
        <w:rPr>
          <w:rFonts w:ascii="宋体" w:hAnsi="宋体" w:hint="eastAsia"/>
          <w:bCs/>
          <w:sz w:val="15"/>
          <w:szCs w:val="15"/>
        </w:rPr>
        <w:t>3</w:t>
      </w:r>
      <w:r>
        <w:rPr>
          <w:rFonts w:ascii="宋体" w:hAnsi="宋体" w:hint="eastAsia"/>
          <w:bCs/>
          <w:sz w:val="15"/>
          <w:szCs w:val="15"/>
        </w:rPr>
        <w:t>）“十佳”申报对象</w:t>
      </w:r>
      <w:r>
        <w:rPr>
          <w:rFonts w:ascii="宋体" w:hAnsi="宋体" w:hint="eastAsia"/>
          <w:sz w:val="15"/>
          <w:szCs w:val="15"/>
        </w:rPr>
        <w:t>为中国籍时装设计师，且应在年度两季时装周上代表</w:t>
      </w:r>
      <w:r w:rsidR="00195F6F">
        <w:rPr>
          <w:rFonts w:ascii="宋体" w:hAnsi="宋体" w:hint="eastAsia"/>
          <w:sz w:val="15"/>
          <w:szCs w:val="15"/>
        </w:rPr>
        <w:t>男装或女装</w:t>
      </w:r>
      <w:r>
        <w:rPr>
          <w:rFonts w:ascii="宋体" w:hAnsi="宋体" w:hint="eastAsia"/>
          <w:sz w:val="15"/>
          <w:szCs w:val="15"/>
        </w:rPr>
        <w:t>品牌举办专场发布，不可与“最佳”和“金顶奖”同时申报；</w:t>
      </w:r>
    </w:p>
    <w:p w:rsidR="00D625DA" w:rsidRDefault="00A12848">
      <w:pPr>
        <w:spacing w:line="200" w:lineRule="exact"/>
        <w:ind w:firstLineChars="200" w:firstLine="300"/>
        <w:rPr>
          <w:rFonts w:ascii="宋体" w:hAnsi="宋体"/>
          <w:sz w:val="15"/>
          <w:szCs w:val="15"/>
        </w:rPr>
      </w:pPr>
      <w:r>
        <w:rPr>
          <w:rFonts w:hAnsi="宋体"/>
          <w:sz w:val="15"/>
          <w:szCs w:val="15"/>
        </w:rPr>
        <w:t>（</w:t>
      </w:r>
      <w:r w:rsidR="00195F6F">
        <w:rPr>
          <w:rFonts w:hAnsi="宋体" w:hint="eastAsia"/>
          <w:sz w:val="15"/>
          <w:szCs w:val="15"/>
        </w:rPr>
        <w:t>4</w:t>
      </w:r>
      <w:r>
        <w:rPr>
          <w:rFonts w:hAnsi="宋体"/>
          <w:sz w:val="15"/>
          <w:szCs w:val="15"/>
        </w:rPr>
        <w:t>）</w:t>
      </w:r>
      <w:r>
        <w:rPr>
          <w:rFonts w:ascii="宋体" w:hint="eastAsia"/>
          <w:sz w:val="15"/>
          <w:szCs w:val="15"/>
        </w:rPr>
        <w:t>“</w:t>
      </w:r>
      <w:r>
        <w:rPr>
          <w:rFonts w:ascii="宋体" w:hAnsi="宋体" w:hint="eastAsia"/>
          <w:sz w:val="15"/>
          <w:szCs w:val="15"/>
        </w:rPr>
        <w:t>最佳</w:t>
      </w:r>
      <w:r>
        <w:rPr>
          <w:rFonts w:ascii="宋体" w:hint="eastAsia"/>
          <w:sz w:val="15"/>
          <w:szCs w:val="15"/>
        </w:rPr>
        <w:t>”</w:t>
      </w:r>
      <w:r>
        <w:rPr>
          <w:rFonts w:ascii="宋体" w:hAnsi="宋体" w:hint="eastAsia"/>
          <w:sz w:val="15"/>
          <w:szCs w:val="15"/>
        </w:rPr>
        <w:t>申报对象为获得</w:t>
      </w:r>
      <w:r>
        <w:rPr>
          <w:rFonts w:ascii="宋体" w:hint="eastAsia"/>
          <w:sz w:val="15"/>
          <w:szCs w:val="15"/>
        </w:rPr>
        <w:t>“</w:t>
      </w:r>
      <w:r>
        <w:rPr>
          <w:rFonts w:ascii="宋体" w:hAnsi="宋体" w:hint="eastAsia"/>
          <w:sz w:val="15"/>
          <w:szCs w:val="15"/>
        </w:rPr>
        <w:t>十佳</w:t>
      </w:r>
      <w:r>
        <w:rPr>
          <w:rFonts w:ascii="宋体" w:hint="eastAsia"/>
          <w:sz w:val="15"/>
          <w:szCs w:val="15"/>
        </w:rPr>
        <w:t>”</w:t>
      </w:r>
      <w:r>
        <w:rPr>
          <w:rFonts w:ascii="宋体" w:hAnsi="宋体" w:hint="eastAsia"/>
          <w:sz w:val="15"/>
          <w:szCs w:val="15"/>
        </w:rPr>
        <w:t>称号的设计师，</w:t>
      </w:r>
      <w:r w:rsidR="00195F6F">
        <w:rPr>
          <w:rFonts w:ascii="宋体" w:hAnsi="宋体" w:hint="eastAsia"/>
          <w:sz w:val="15"/>
          <w:szCs w:val="15"/>
        </w:rPr>
        <w:t>并</w:t>
      </w:r>
      <w:r>
        <w:rPr>
          <w:rFonts w:ascii="宋体" w:hAnsi="宋体" w:hint="eastAsia"/>
          <w:sz w:val="15"/>
          <w:szCs w:val="15"/>
        </w:rPr>
        <w:t>应在时装周</w:t>
      </w:r>
      <w:r w:rsidR="00195F6F">
        <w:rPr>
          <w:rFonts w:ascii="宋体" w:hAnsi="宋体" w:hint="eastAsia"/>
          <w:sz w:val="15"/>
          <w:szCs w:val="15"/>
        </w:rPr>
        <w:t>累计</w:t>
      </w:r>
      <w:r>
        <w:rPr>
          <w:rFonts w:ascii="宋体" w:hAnsi="宋体" w:hint="eastAsia"/>
          <w:sz w:val="15"/>
          <w:szCs w:val="15"/>
        </w:rPr>
        <w:t>举办专场发布不少于</w:t>
      </w:r>
      <w:r>
        <w:rPr>
          <w:sz w:val="15"/>
          <w:szCs w:val="15"/>
        </w:rPr>
        <w:t>4</w:t>
      </w:r>
      <w:r>
        <w:rPr>
          <w:rFonts w:ascii="宋体" w:hAnsi="宋体" w:hint="eastAsia"/>
          <w:sz w:val="15"/>
          <w:szCs w:val="15"/>
        </w:rPr>
        <w:t>次</w:t>
      </w:r>
      <w:r w:rsidR="00195F6F">
        <w:rPr>
          <w:rFonts w:ascii="宋体" w:hAnsi="宋体" w:hint="eastAsia"/>
          <w:sz w:val="15"/>
          <w:szCs w:val="15"/>
        </w:rPr>
        <w:t>且</w:t>
      </w:r>
      <w:r>
        <w:rPr>
          <w:rFonts w:ascii="宋体" w:hAnsi="宋体" w:hint="eastAsia"/>
          <w:sz w:val="15"/>
          <w:szCs w:val="15"/>
        </w:rPr>
        <w:t>在年度两季时装周上举办</w:t>
      </w:r>
      <w:r w:rsidR="00195F6F">
        <w:rPr>
          <w:rFonts w:ascii="宋体" w:hAnsi="宋体" w:hint="eastAsia"/>
          <w:sz w:val="15"/>
          <w:szCs w:val="15"/>
        </w:rPr>
        <w:t>男装或女装</w:t>
      </w:r>
      <w:r>
        <w:rPr>
          <w:rFonts w:ascii="宋体" w:hAnsi="宋体" w:hint="eastAsia"/>
          <w:sz w:val="15"/>
          <w:szCs w:val="15"/>
        </w:rPr>
        <w:t>专场发布；</w:t>
      </w:r>
    </w:p>
    <w:p w:rsidR="00D625DA" w:rsidRDefault="00A12848">
      <w:pPr>
        <w:spacing w:line="200" w:lineRule="exact"/>
        <w:ind w:firstLineChars="200" w:firstLine="300"/>
        <w:rPr>
          <w:rFonts w:ascii="宋体" w:hAnsi="宋体"/>
          <w:sz w:val="15"/>
          <w:szCs w:val="15"/>
        </w:rPr>
      </w:pPr>
      <w:r>
        <w:rPr>
          <w:rFonts w:hAnsi="宋体"/>
          <w:sz w:val="15"/>
          <w:szCs w:val="15"/>
        </w:rPr>
        <w:t>（</w:t>
      </w:r>
      <w:r w:rsidR="00195F6F">
        <w:rPr>
          <w:rFonts w:hAnsi="宋体" w:hint="eastAsia"/>
          <w:sz w:val="15"/>
          <w:szCs w:val="15"/>
        </w:rPr>
        <w:t>5</w:t>
      </w:r>
      <w:r>
        <w:rPr>
          <w:rFonts w:hAnsi="宋体"/>
          <w:sz w:val="15"/>
          <w:szCs w:val="15"/>
        </w:rPr>
        <w:t>）</w:t>
      </w:r>
      <w:r>
        <w:rPr>
          <w:rFonts w:ascii="宋体" w:hAnsi="宋体" w:hint="eastAsia"/>
          <w:bCs/>
          <w:sz w:val="15"/>
          <w:szCs w:val="15"/>
        </w:rPr>
        <w:t>“金顶奖”</w:t>
      </w:r>
      <w:r>
        <w:rPr>
          <w:rFonts w:ascii="宋体" w:hAnsi="宋体"/>
          <w:bCs/>
          <w:sz w:val="15"/>
          <w:szCs w:val="15"/>
        </w:rPr>
        <w:t>申报对象</w:t>
      </w:r>
      <w:r>
        <w:rPr>
          <w:rFonts w:ascii="宋体" w:hAnsi="宋体" w:hint="eastAsia"/>
          <w:bCs/>
          <w:sz w:val="15"/>
          <w:szCs w:val="15"/>
        </w:rPr>
        <w:t>为</w:t>
      </w:r>
      <w:r>
        <w:rPr>
          <w:rFonts w:ascii="宋体" w:hAnsi="宋体" w:hint="eastAsia"/>
          <w:sz w:val="15"/>
          <w:szCs w:val="15"/>
        </w:rPr>
        <w:t>获得“最佳”或“最佳提名”称号的设计师，可与“最佳”同时申报，需在年度两季时装周上举办</w:t>
      </w:r>
      <w:r w:rsidR="00195F6F">
        <w:rPr>
          <w:rFonts w:ascii="宋体" w:hAnsi="宋体" w:hint="eastAsia"/>
          <w:sz w:val="15"/>
          <w:szCs w:val="15"/>
        </w:rPr>
        <w:t>男装或女装</w:t>
      </w:r>
      <w:r>
        <w:rPr>
          <w:rFonts w:ascii="宋体" w:hAnsi="宋体" w:hint="eastAsia"/>
          <w:sz w:val="15"/>
          <w:szCs w:val="15"/>
        </w:rPr>
        <w:t>专场发布；</w:t>
      </w:r>
    </w:p>
    <w:p w:rsidR="00D625DA" w:rsidRDefault="00A12848">
      <w:pPr>
        <w:spacing w:line="200" w:lineRule="exact"/>
        <w:ind w:firstLineChars="200" w:firstLine="300"/>
        <w:rPr>
          <w:rFonts w:ascii="宋体" w:hAnsi="宋体"/>
          <w:bCs/>
          <w:sz w:val="15"/>
          <w:szCs w:val="15"/>
        </w:rPr>
      </w:pPr>
      <w:r>
        <w:rPr>
          <w:rFonts w:hAnsi="宋体"/>
          <w:sz w:val="15"/>
          <w:szCs w:val="15"/>
        </w:rPr>
        <w:t>（</w:t>
      </w:r>
      <w:r w:rsidR="00195F6F">
        <w:rPr>
          <w:rFonts w:hAnsi="宋体" w:hint="eastAsia"/>
          <w:sz w:val="15"/>
          <w:szCs w:val="15"/>
        </w:rPr>
        <w:t>6</w:t>
      </w:r>
      <w:r>
        <w:rPr>
          <w:rFonts w:hAnsi="宋体"/>
          <w:sz w:val="15"/>
          <w:szCs w:val="15"/>
        </w:rPr>
        <w:t>）</w:t>
      </w:r>
      <w:r>
        <w:rPr>
          <w:rFonts w:hAnsi="宋体" w:hint="eastAsia"/>
          <w:sz w:val="15"/>
          <w:szCs w:val="15"/>
        </w:rPr>
        <w:t>“</w:t>
      </w:r>
      <w:r>
        <w:rPr>
          <w:rFonts w:ascii="宋体" w:hAnsi="宋体" w:hint="eastAsia"/>
          <w:sz w:val="15"/>
          <w:szCs w:val="15"/>
        </w:rPr>
        <w:t>时尚</w:t>
      </w:r>
      <w:r>
        <w:rPr>
          <w:rFonts w:ascii="宋体" w:hAnsi="宋体"/>
          <w:bCs/>
          <w:sz w:val="15"/>
          <w:szCs w:val="15"/>
        </w:rPr>
        <w:t>品牌奖</w:t>
      </w:r>
      <w:r>
        <w:rPr>
          <w:rFonts w:ascii="宋体" w:hAnsi="宋体" w:hint="eastAsia"/>
          <w:bCs/>
          <w:sz w:val="15"/>
          <w:szCs w:val="15"/>
        </w:rPr>
        <w:t>”申报对象为在</w:t>
      </w:r>
      <w:r>
        <w:rPr>
          <w:rFonts w:ascii="宋体" w:hAnsi="宋体"/>
          <w:bCs/>
          <w:sz w:val="15"/>
          <w:szCs w:val="15"/>
        </w:rPr>
        <w:t>时装周</w:t>
      </w:r>
      <w:r>
        <w:rPr>
          <w:rFonts w:ascii="宋体" w:hAnsi="宋体" w:hint="eastAsia"/>
          <w:bCs/>
          <w:sz w:val="15"/>
          <w:szCs w:val="15"/>
        </w:rPr>
        <w:t>（</w:t>
      </w:r>
      <w:r>
        <w:rPr>
          <w:rFonts w:ascii="宋体" w:hAnsi="宋体"/>
          <w:bCs/>
          <w:sz w:val="15"/>
          <w:szCs w:val="15"/>
        </w:rPr>
        <w:t>春夏或秋冬系列</w:t>
      </w:r>
      <w:r>
        <w:rPr>
          <w:rFonts w:ascii="宋体" w:hAnsi="宋体" w:hint="eastAsia"/>
          <w:bCs/>
          <w:sz w:val="15"/>
          <w:szCs w:val="15"/>
        </w:rPr>
        <w:t>）</w:t>
      </w:r>
      <w:r>
        <w:rPr>
          <w:rFonts w:ascii="宋体" w:hAnsi="宋体"/>
          <w:bCs/>
          <w:sz w:val="15"/>
          <w:szCs w:val="15"/>
        </w:rPr>
        <w:t>举办专场发布</w:t>
      </w:r>
      <w:r>
        <w:rPr>
          <w:rFonts w:ascii="宋体" w:hAnsi="宋体" w:hint="eastAsia"/>
          <w:bCs/>
          <w:sz w:val="15"/>
          <w:szCs w:val="15"/>
        </w:rPr>
        <w:t>，</w:t>
      </w:r>
      <w:r>
        <w:rPr>
          <w:rFonts w:ascii="宋体" w:hAnsi="宋体" w:hint="eastAsia"/>
          <w:color w:val="000000"/>
          <w:sz w:val="15"/>
          <w:szCs w:val="15"/>
        </w:rPr>
        <w:t>有合法的商标注册资质且经营时间</w:t>
      </w:r>
      <w:r w:rsidRPr="00195F6F">
        <w:rPr>
          <w:color w:val="000000"/>
          <w:sz w:val="15"/>
          <w:szCs w:val="15"/>
        </w:rPr>
        <w:t>5</w:t>
      </w:r>
      <w:r>
        <w:rPr>
          <w:rFonts w:ascii="宋体" w:hAnsi="宋体" w:hint="eastAsia"/>
          <w:color w:val="000000"/>
          <w:sz w:val="15"/>
          <w:szCs w:val="15"/>
        </w:rPr>
        <w:t>年以上</w:t>
      </w:r>
      <w:r>
        <w:rPr>
          <w:rFonts w:ascii="宋体" w:hAnsi="宋体"/>
          <w:bCs/>
          <w:sz w:val="15"/>
          <w:szCs w:val="15"/>
        </w:rPr>
        <w:t>的中外服装服饰品牌</w:t>
      </w:r>
      <w:r>
        <w:rPr>
          <w:rFonts w:ascii="宋体" w:hAnsi="宋体" w:hint="eastAsia"/>
          <w:bCs/>
          <w:sz w:val="15"/>
          <w:szCs w:val="15"/>
        </w:rPr>
        <w:t>。</w:t>
      </w:r>
    </w:p>
    <w:p w:rsidR="00D625DA" w:rsidRDefault="00A12848">
      <w:pPr>
        <w:spacing w:line="200" w:lineRule="exact"/>
        <w:ind w:firstLineChars="200" w:firstLine="300"/>
        <w:rPr>
          <w:rFonts w:ascii="方正兰亭细黑_GBK" w:eastAsia="方正兰亭细黑_GBK"/>
          <w:bCs/>
          <w:sz w:val="15"/>
          <w:szCs w:val="15"/>
        </w:rPr>
      </w:pPr>
      <w:r>
        <w:rPr>
          <w:rFonts w:eastAsia="方正兰亭细黑_GBK" w:hint="eastAsia"/>
          <w:bCs/>
          <w:sz w:val="15"/>
          <w:szCs w:val="15"/>
        </w:rPr>
        <w:t>3</w:t>
      </w:r>
      <w:r>
        <w:rPr>
          <w:rFonts w:ascii="方正兰亭细黑_GBK" w:eastAsia="方正兰亭细黑_GBK" w:hint="eastAsia"/>
          <w:bCs/>
          <w:sz w:val="15"/>
          <w:szCs w:val="15"/>
        </w:rPr>
        <w:t>、</w:t>
      </w:r>
      <w:r>
        <w:rPr>
          <w:rFonts w:ascii="方正兰亭细黑_GBK" w:eastAsia="方正兰亭细黑_GBK" w:hint="eastAsia"/>
          <w:b/>
          <w:bCs/>
          <w:sz w:val="15"/>
          <w:szCs w:val="15"/>
        </w:rPr>
        <w:t>宣传服务</w:t>
      </w:r>
      <w:r>
        <w:rPr>
          <w:rFonts w:ascii="方正兰亭细黑_GBK" w:eastAsia="方正兰亭细黑_GBK" w:hint="eastAsia"/>
          <w:bCs/>
          <w:sz w:val="15"/>
          <w:szCs w:val="15"/>
        </w:rPr>
        <w:t>是时装周新闻中心为有宣传报道需求的发布单位提供的一项有偿服务（详见时装周《服务手册》</w:t>
      </w:r>
      <w:r>
        <w:rPr>
          <w:rFonts w:hAnsi="宋体"/>
          <w:sz w:val="15"/>
          <w:szCs w:val="15"/>
        </w:rPr>
        <w:t>【</w:t>
      </w:r>
      <w:r>
        <w:rPr>
          <w:sz w:val="15"/>
          <w:szCs w:val="15"/>
        </w:rPr>
        <w:t>1-</w:t>
      </w:r>
      <w:r>
        <w:rPr>
          <w:rFonts w:hint="eastAsia"/>
          <w:sz w:val="15"/>
          <w:szCs w:val="15"/>
        </w:rPr>
        <w:t>4</w:t>
      </w:r>
      <w:r>
        <w:rPr>
          <w:rFonts w:hAnsi="宋体"/>
          <w:sz w:val="15"/>
          <w:szCs w:val="15"/>
        </w:rPr>
        <w:t>】</w:t>
      </w:r>
      <w:r>
        <w:rPr>
          <w:rFonts w:ascii="方正兰亭细黑_GBK" w:eastAsia="方正兰亭细黑_GBK" w:hint="eastAsia"/>
          <w:bCs/>
          <w:sz w:val="15"/>
          <w:szCs w:val="15"/>
        </w:rPr>
        <w:t>）。</w:t>
      </w:r>
    </w:p>
    <w:p w:rsidR="00D625DA" w:rsidRDefault="00A12848">
      <w:pPr>
        <w:spacing w:line="200" w:lineRule="exact"/>
        <w:ind w:firstLineChars="200" w:firstLine="300"/>
        <w:rPr>
          <w:rFonts w:eastAsia="方正兰亭细黑_GBK"/>
          <w:bCs/>
          <w:sz w:val="15"/>
          <w:szCs w:val="15"/>
        </w:rPr>
      </w:pPr>
      <w:r>
        <w:rPr>
          <w:rFonts w:ascii="方正兰亭细黑_GBK" w:eastAsia="方正兰亭细黑_GBK" w:hint="eastAsia"/>
          <w:bCs/>
          <w:sz w:val="15"/>
          <w:szCs w:val="15"/>
        </w:rPr>
        <w:t>通讯地址：</w:t>
      </w:r>
      <w:r>
        <w:rPr>
          <w:rFonts w:ascii="方正兰亭细黑_GBK" w:eastAsia="方正兰亭细黑_GBK" w:hint="eastAsia"/>
          <w:sz w:val="15"/>
          <w:szCs w:val="15"/>
        </w:rPr>
        <w:t>北京市朝阳区酒仙桥路</w:t>
      </w:r>
      <w:r>
        <w:rPr>
          <w:rFonts w:eastAsia="方正兰亭细黑_GBK"/>
          <w:sz w:val="15"/>
          <w:szCs w:val="15"/>
        </w:rPr>
        <w:t>2</w:t>
      </w:r>
      <w:r>
        <w:rPr>
          <w:rFonts w:ascii="方正兰亭细黑_GBK" w:eastAsia="方正兰亭细黑_GBK" w:hint="eastAsia"/>
          <w:sz w:val="15"/>
          <w:szCs w:val="15"/>
        </w:rPr>
        <w:t>号751</w:t>
      </w:r>
      <w:r>
        <w:rPr>
          <w:rFonts w:eastAsia="方正兰亭细黑_GBK"/>
          <w:sz w:val="15"/>
          <w:szCs w:val="15"/>
        </w:rPr>
        <w:t>D·PARK</w:t>
      </w:r>
      <w:r>
        <w:rPr>
          <w:rFonts w:ascii="方正兰亭细黑_GBK" w:eastAsia="方正兰亭细黑_GBK" w:hint="eastAsia"/>
          <w:sz w:val="15"/>
          <w:szCs w:val="15"/>
        </w:rPr>
        <w:t>北京会所</w:t>
      </w:r>
      <w:r>
        <w:rPr>
          <w:rFonts w:eastAsia="方正兰亭细黑_GBK"/>
          <w:sz w:val="15"/>
          <w:szCs w:val="15"/>
        </w:rPr>
        <w:t>A</w:t>
      </w:r>
      <w:r>
        <w:rPr>
          <w:rFonts w:ascii="方正兰亭细黑_GBK" w:eastAsia="方正兰亭细黑_GBK" w:hint="eastAsia"/>
          <w:sz w:val="15"/>
          <w:szCs w:val="15"/>
        </w:rPr>
        <w:t>座（邮编</w:t>
      </w:r>
      <w:r>
        <w:rPr>
          <w:rFonts w:eastAsia="方正兰亭细黑_GBK"/>
          <w:sz w:val="15"/>
          <w:szCs w:val="15"/>
        </w:rPr>
        <w:t>100015</w:t>
      </w:r>
      <w:r>
        <w:rPr>
          <w:rFonts w:ascii="方正兰亭细黑_GBK" w:eastAsia="方正兰亭细黑_GBK" w:hint="eastAsia"/>
          <w:sz w:val="15"/>
          <w:szCs w:val="15"/>
        </w:rPr>
        <w:t>）；联系</w:t>
      </w:r>
      <w:r>
        <w:rPr>
          <w:rFonts w:ascii="方正兰亭细黑_GBK" w:eastAsia="方正兰亭细黑_GBK" w:hint="eastAsia"/>
          <w:bCs/>
          <w:sz w:val="15"/>
          <w:szCs w:val="15"/>
        </w:rPr>
        <w:t>电话：</w:t>
      </w:r>
      <w:r>
        <w:rPr>
          <w:rFonts w:eastAsia="方正兰亭细黑_GBK"/>
          <w:bCs/>
          <w:sz w:val="15"/>
          <w:szCs w:val="15"/>
        </w:rPr>
        <w:t>010-84562288</w:t>
      </w:r>
      <w:r>
        <w:rPr>
          <w:rFonts w:eastAsia="方正兰亭细黑_GBK"/>
          <w:bCs/>
          <w:sz w:val="15"/>
          <w:szCs w:val="15"/>
        </w:rPr>
        <w:t>转</w:t>
      </w:r>
      <w:r>
        <w:rPr>
          <w:rFonts w:eastAsia="方正兰亭细黑_GBK" w:hint="eastAsia"/>
          <w:bCs/>
          <w:sz w:val="15"/>
          <w:szCs w:val="15"/>
        </w:rPr>
        <w:t>217/659/667/407</w:t>
      </w:r>
    </w:p>
    <w:sectPr w:rsidR="00D625DA" w:rsidSect="00CC2B77">
      <w:pgSz w:w="11906" w:h="16838"/>
      <w:pgMar w:top="1040" w:right="991" w:bottom="878" w:left="993" w:header="851" w:footer="992" w:gutter="0"/>
      <w:cols w:space="720"/>
      <w:rtlGutter/>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5EAB" w:rsidRDefault="006D5EAB" w:rsidP="004E2969">
      <w:r>
        <w:separator/>
      </w:r>
    </w:p>
  </w:endnote>
  <w:endnote w:type="continuationSeparator" w:id="0">
    <w:p w:rsidR="006D5EAB" w:rsidRDefault="006D5EAB" w:rsidP="004E29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方正兰亭细黑_GBK">
    <w:altName w:val="Arial Unicode MS"/>
    <w:charset w:val="86"/>
    <w:family w:val="auto"/>
    <w:pitch w:val="default"/>
    <w:sig w:usb0="00000000" w:usb1="0800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幼圆">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5EAB" w:rsidRDefault="006D5EAB" w:rsidP="004E2969">
      <w:r>
        <w:separator/>
      </w:r>
    </w:p>
  </w:footnote>
  <w:footnote w:type="continuationSeparator" w:id="0">
    <w:p w:rsidR="006D5EAB" w:rsidRDefault="006D5EAB" w:rsidP="004E29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gutterAtTop/>
  <w:proofState w:spelling="clean" w:grammar="clean"/>
  <w:defaultTabStop w:val="420"/>
  <w:drawingGridVerticalSpacing w:val="156"/>
  <w:noPunctuationKerning/>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00031214"/>
    <w:rsid w:val="00063FC7"/>
    <w:rsid w:val="000A532C"/>
    <w:rsid w:val="000E1B9F"/>
    <w:rsid w:val="00121AD9"/>
    <w:rsid w:val="00131CA9"/>
    <w:rsid w:val="00165FAE"/>
    <w:rsid w:val="00172A27"/>
    <w:rsid w:val="00195F6F"/>
    <w:rsid w:val="001D1CCF"/>
    <w:rsid w:val="001E50AA"/>
    <w:rsid w:val="00231CCE"/>
    <w:rsid w:val="00235156"/>
    <w:rsid w:val="002A2DB5"/>
    <w:rsid w:val="002A5E77"/>
    <w:rsid w:val="002B0C81"/>
    <w:rsid w:val="002D10BD"/>
    <w:rsid w:val="002E6928"/>
    <w:rsid w:val="00333E60"/>
    <w:rsid w:val="00354667"/>
    <w:rsid w:val="003934B9"/>
    <w:rsid w:val="003F4898"/>
    <w:rsid w:val="00411D17"/>
    <w:rsid w:val="0045288C"/>
    <w:rsid w:val="004754B8"/>
    <w:rsid w:val="004852C3"/>
    <w:rsid w:val="0049686B"/>
    <w:rsid w:val="004C3DC8"/>
    <w:rsid w:val="004D1E24"/>
    <w:rsid w:val="004E2969"/>
    <w:rsid w:val="005406FB"/>
    <w:rsid w:val="00561E2F"/>
    <w:rsid w:val="005C408E"/>
    <w:rsid w:val="005C6118"/>
    <w:rsid w:val="005E0C92"/>
    <w:rsid w:val="005F6874"/>
    <w:rsid w:val="00602089"/>
    <w:rsid w:val="00611448"/>
    <w:rsid w:val="00617934"/>
    <w:rsid w:val="00621AEF"/>
    <w:rsid w:val="006333FB"/>
    <w:rsid w:val="00637AD6"/>
    <w:rsid w:val="00667008"/>
    <w:rsid w:val="0069361A"/>
    <w:rsid w:val="006A3213"/>
    <w:rsid w:val="006D5EAB"/>
    <w:rsid w:val="006E2A09"/>
    <w:rsid w:val="006F6D84"/>
    <w:rsid w:val="00705204"/>
    <w:rsid w:val="007344B1"/>
    <w:rsid w:val="007703CB"/>
    <w:rsid w:val="0077211D"/>
    <w:rsid w:val="007A4E82"/>
    <w:rsid w:val="00813B71"/>
    <w:rsid w:val="00863A48"/>
    <w:rsid w:val="00913575"/>
    <w:rsid w:val="00934263"/>
    <w:rsid w:val="009816C3"/>
    <w:rsid w:val="009B2F74"/>
    <w:rsid w:val="009F553E"/>
    <w:rsid w:val="00A12848"/>
    <w:rsid w:val="00A243FF"/>
    <w:rsid w:val="00A44F3D"/>
    <w:rsid w:val="00A50232"/>
    <w:rsid w:val="00A504C5"/>
    <w:rsid w:val="00A65EF4"/>
    <w:rsid w:val="00A73D12"/>
    <w:rsid w:val="00AD2284"/>
    <w:rsid w:val="00AD6B21"/>
    <w:rsid w:val="00AF16C0"/>
    <w:rsid w:val="00B318FA"/>
    <w:rsid w:val="00B94CB1"/>
    <w:rsid w:val="00BA5259"/>
    <w:rsid w:val="00BB116B"/>
    <w:rsid w:val="00BF491A"/>
    <w:rsid w:val="00C51A3C"/>
    <w:rsid w:val="00C8150C"/>
    <w:rsid w:val="00C94717"/>
    <w:rsid w:val="00CA74B6"/>
    <w:rsid w:val="00CB69FF"/>
    <w:rsid w:val="00CC2B77"/>
    <w:rsid w:val="00CF5818"/>
    <w:rsid w:val="00D625DA"/>
    <w:rsid w:val="00D74D46"/>
    <w:rsid w:val="00D74F44"/>
    <w:rsid w:val="00DA3BB2"/>
    <w:rsid w:val="00DB5B7D"/>
    <w:rsid w:val="00DD4619"/>
    <w:rsid w:val="00E6141A"/>
    <w:rsid w:val="00EC6CB6"/>
    <w:rsid w:val="00ED5F08"/>
    <w:rsid w:val="00EF0921"/>
    <w:rsid w:val="00F30B21"/>
    <w:rsid w:val="00F4250F"/>
    <w:rsid w:val="00F70634"/>
    <w:rsid w:val="00F70C25"/>
    <w:rsid w:val="00F76E3E"/>
    <w:rsid w:val="00F91399"/>
    <w:rsid w:val="00FA32D1"/>
    <w:rsid w:val="00FF0093"/>
    <w:rsid w:val="01A11975"/>
    <w:rsid w:val="06752AF4"/>
    <w:rsid w:val="0A2700F1"/>
    <w:rsid w:val="0AE40939"/>
    <w:rsid w:val="12F06D3F"/>
    <w:rsid w:val="18455462"/>
    <w:rsid w:val="18F76B64"/>
    <w:rsid w:val="1A4A7D00"/>
    <w:rsid w:val="1B8452B8"/>
    <w:rsid w:val="1C3107B3"/>
    <w:rsid w:val="20913A64"/>
    <w:rsid w:val="2433209F"/>
    <w:rsid w:val="299B1703"/>
    <w:rsid w:val="2E6C0400"/>
    <w:rsid w:val="36894648"/>
    <w:rsid w:val="3DC803E8"/>
    <w:rsid w:val="4200775A"/>
    <w:rsid w:val="45F1680B"/>
    <w:rsid w:val="473B3727"/>
    <w:rsid w:val="4E5A3E37"/>
    <w:rsid w:val="590566E1"/>
    <w:rsid w:val="599203AF"/>
    <w:rsid w:val="5A140F03"/>
    <w:rsid w:val="5E5F03F9"/>
    <w:rsid w:val="6F5E40B2"/>
    <w:rsid w:val="70B747DF"/>
    <w:rsid w:val="72CF16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625D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D625DA"/>
    <w:pPr>
      <w:ind w:firstLineChars="200" w:firstLine="720"/>
    </w:pPr>
    <w:rPr>
      <w:rFonts w:eastAsia="仿宋_GB2312"/>
      <w:kern w:val="0"/>
      <w:sz w:val="36"/>
    </w:rPr>
  </w:style>
  <w:style w:type="paragraph" w:styleId="a4">
    <w:name w:val="Balloon Text"/>
    <w:basedOn w:val="a"/>
    <w:link w:val="Char0"/>
    <w:qFormat/>
    <w:rsid w:val="00D625DA"/>
    <w:rPr>
      <w:sz w:val="18"/>
      <w:szCs w:val="18"/>
    </w:rPr>
  </w:style>
  <w:style w:type="paragraph" w:styleId="a5">
    <w:name w:val="footer"/>
    <w:basedOn w:val="a"/>
    <w:link w:val="Char1"/>
    <w:rsid w:val="00D625DA"/>
    <w:pPr>
      <w:tabs>
        <w:tab w:val="center" w:pos="4153"/>
        <w:tab w:val="right" w:pos="8306"/>
      </w:tabs>
      <w:snapToGrid w:val="0"/>
      <w:jc w:val="left"/>
    </w:pPr>
    <w:rPr>
      <w:sz w:val="18"/>
      <w:szCs w:val="18"/>
    </w:rPr>
  </w:style>
  <w:style w:type="paragraph" w:styleId="a6">
    <w:name w:val="header"/>
    <w:basedOn w:val="a"/>
    <w:link w:val="Char2"/>
    <w:qFormat/>
    <w:rsid w:val="00D625DA"/>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D625DA"/>
    <w:pPr>
      <w:widowControl/>
      <w:spacing w:before="100" w:beforeAutospacing="1" w:after="100" w:afterAutospacing="1"/>
      <w:jc w:val="left"/>
    </w:pPr>
    <w:rPr>
      <w:rFonts w:ascii="宋体" w:hAnsi="宋体" w:cs="宋体"/>
      <w:kern w:val="0"/>
      <w:sz w:val="24"/>
    </w:rPr>
  </w:style>
  <w:style w:type="character" w:customStyle="1" w:styleId="Char0">
    <w:name w:val="批注框文本 Char"/>
    <w:basedOn w:val="a0"/>
    <w:link w:val="a4"/>
    <w:qFormat/>
    <w:rsid w:val="00D625DA"/>
    <w:rPr>
      <w:kern w:val="2"/>
      <w:sz w:val="18"/>
      <w:szCs w:val="18"/>
    </w:rPr>
  </w:style>
  <w:style w:type="character" w:customStyle="1" w:styleId="Char2">
    <w:name w:val="页眉 Char"/>
    <w:basedOn w:val="a0"/>
    <w:link w:val="a6"/>
    <w:qFormat/>
    <w:rsid w:val="00D625DA"/>
    <w:rPr>
      <w:kern w:val="2"/>
      <w:sz w:val="18"/>
      <w:szCs w:val="18"/>
    </w:rPr>
  </w:style>
  <w:style w:type="character" w:customStyle="1" w:styleId="Char1">
    <w:name w:val="页脚 Char"/>
    <w:basedOn w:val="a0"/>
    <w:link w:val="a5"/>
    <w:qFormat/>
    <w:rsid w:val="00D625DA"/>
    <w:rPr>
      <w:kern w:val="2"/>
      <w:sz w:val="18"/>
      <w:szCs w:val="18"/>
    </w:rPr>
  </w:style>
  <w:style w:type="character" w:customStyle="1" w:styleId="Char">
    <w:name w:val="正文文本缩进 Char"/>
    <w:basedOn w:val="a0"/>
    <w:link w:val="a3"/>
    <w:qFormat/>
    <w:rsid w:val="00D625DA"/>
    <w:rPr>
      <w:rFonts w:eastAsia="仿宋_GB2312"/>
      <w:sz w:val="36"/>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4</Pages>
  <Words>844</Words>
  <Characters>4816</Characters>
  <Application>Microsoft Office Word</Application>
  <DocSecurity>0</DocSecurity>
  <Lines>40</Lines>
  <Paragraphs>11</Paragraphs>
  <ScaleCrop>false</ScaleCrop>
  <Company>MSCD龙帝国技术社区 Htpp://Bbs.Mscode.Cc</Company>
  <LinksUpToDate>false</LinksUpToDate>
  <CharactersWithSpaces>5649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■中国国际时装周</dc:title>
  <dc:creator>user</dc:creator>
  <cp:lastModifiedBy>yangjian</cp:lastModifiedBy>
  <cp:revision>28</cp:revision>
  <cp:lastPrinted>2019-01-02T08:12:00Z</cp:lastPrinted>
  <dcterms:created xsi:type="dcterms:W3CDTF">2019-07-21T06:32:00Z</dcterms:created>
  <dcterms:modified xsi:type="dcterms:W3CDTF">2019-11-13T06:32:00Z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2052-11.1.0.8763</vt:lpwstr>
  </property>
</Properties>
</file>